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5A52" w14:textId="72E3DAF1" w:rsidR="001062E1" w:rsidRPr="00A76676" w:rsidRDefault="00956972" w:rsidP="00A76676">
      <w:pPr>
        <w:spacing w:after="0" w:line="240" w:lineRule="auto"/>
        <w:rPr>
          <w:rFonts w:ascii="Arial Black" w:eastAsia="Arial Black" w:hAnsi="Arial Black" w:cs="Arial Black"/>
          <w:b/>
          <w:bCs/>
          <w:color w:val="000000"/>
          <w:sz w:val="20"/>
          <w:szCs w:val="20"/>
        </w:rPr>
      </w:pPr>
      <w:r w:rsidRPr="009001E6">
        <w:rPr>
          <w:rFonts w:ascii="Arial" w:hAnsi="Arial" w:cs="Arial"/>
          <w:noProof/>
          <w:sz w:val="20"/>
          <w:szCs w:val="20"/>
        </w:rPr>
        <mc:AlternateContent>
          <mc:Choice Requires="wps">
            <w:drawing>
              <wp:anchor distT="0" distB="0" distL="114300" distR="114300" simplePos="0" relativeHeight="251658240" behindDoc="0" locked="0" layoutInCell="1" hidden="0" allowOverlap="1" wp14:anchorId="5B9799C2" wp14:editId="06ED80E6">
                <wp:simplePos x="0" y="0"/>
                <wp:positionH relativeFrom="column">
                  <wp:posOffset>-135255</wp:posOffset>
                </wp:positionH>
                <wp:positionV relativeFrom="paragraph">
                  <wp:posOffset>0</wp:posOffset>
                </wp:positionV>
                <wp:extent cx="6094095" cy="814705"/>
                <wp:effectExtent l="0" t="0" r="0" b="0"/>
                <wp:wrapTopAndBottom distT="0" distB="0"/>
                <wp:docPr id="12" name="Rectangle 12"/>
                <wp:cNvGraphicFramePr/>
                <a:graphic xmlns:a="http://schemas.openxmlformats.org/drawingml/2006/main">
                  <a:graphicData uri="http://schemas.microsoft.com/office/word/2010/wordprocessingShape">
                    <wps:wsp>
                      <wps:cNvSpPr/>
                      <wps:spPr>
                        <a:xfrm>
                          <a:off x="0" y="0"/>
                          <a:ext cx="6094095" cy="814705"/>
                        </a:xfrm>
                        <a:prstGeom prst="rect">
                          <a:avLst/>
                        </a:prstGeom>
                        <a:noFill/>
                        <a:ln>
                          <a:noFill/>
                        </a:ln>
                      </wps:spPr>
                      <wps:txbx>
                        <w:txbxContent>
                          <w:p w14:paraId="273046DC" w14:textId="0EBC270A" w:rsidR="001062E1" w:rsidRDefault="00AA4B05" w:rsidP="001C2C4B">
                            <w:pPr>
                              <w:spacing w:line="240" w:lineRule="auto"/>
                              <w:jc w:val="center"/>
                              <w:textDirection w:val="btLr"/>
                            </w:pPr>
                            <w:r>
                              <w:rPr>
                                <w:rFonts w:ascii="Arial Black" w:eastAsia="Arial Black" w:hAnsi="Arial Black" w:cs="Arial Black"/>
                                <w:b/>
                                <w:color w:val="BF0F33"/>
                                <w:sz w:val="40"/>
                              </w:rPr>
                              <w:t>A</w:t>
                            </w:r>
                            <w:r w:rsidR="002F0F67">
                              <w:rPr>
                                <w:rFonts w:ascii="Arial Black" w:eastAsia="Arial Black" w:hAnsi="Arial Black" w:cs="Arial Black"/>
                                <w:b/>
                                <w:color w:val="BF0F33"/>
                                <w:sz w:val="40"/>
                              </w:rPr>
                              <w:t>ccessibility Checklist</w:t>
                            </w:r>
                            <w:r>
                              <w:rPr>
                                <w:rFonts w:ascii="Arial Black" w:eastAsia="Arial Black" w:hAnsi="Arial Black" w:cs="Arial Black"/>
                                <w:b/>
                                <w:color w:val="BF0F33"/>
                                <w:sz w:val="40"/>
                              </w:rPr>
                              <w:t xml:space="preserve"> for Events</w:t>
                            </w:r>
                          </w:p>
                        </w:txbxContent>
                      </wps:txbx>
                      <wps:bodyPr spcFirstLastPara="1" wrap="square" lIns="91425" tIns="45700" rIns="91425" bIns="45700" anchor="t" anchorCtr="0">
                        <a:noAutofit/>
                      </wps:bodyPr>
                    </wps:wsp>
                  </a:graphicData>
                </a:graphic>
              </wp:anchor>
            </w:drawing>
          </mc:Choice>
          <mc:Fallback>
            <w:pict>
              <v:rect w14:anchorId="5B9799C2" id="Rectangle 12" o:spid="_x0000_s1026" style="position:absolute;margin-left:-10.65pt;margin-top:0;width:479.85pt;height:6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" filled="f" stroked="f">
                <v:textbox inset="2.53958mm,1.2694mm,2.53958mm,1.2694mm">
                  <w:txbxContent>
                    <w:p w14:paraId="273046DC" w14:textId="0EBC270A" w:rsidR="001062E1" w:rsidRDefault="00AA4B05" w:rsidP="001C2C4B">
                      <w:pPr>
                        <w:spacing w:line="240" w:lineRule="auto"/>
                        <w:jc w:val="center"/>
                        <w:textDirection w:val="btLr"/>
                      </w:pPr>
                      <w:r>
                        <w:rPr>
                          <w:rFonts w:ascii="Arial Black" w:eastAsia="Arial Black" w:hAnsi="Arial Black" w:cs="Arial Black"/>
                          <w:b/>
                          <w:color w:val="BF0F33"/>
                          <w:sz w:val="40"/>
                        </w:rPr>
                        <w:t>A</w:t>
                      </w:r>
                      <w:r w:rsidR="002F0F67">
                        <w:rPr>
                          <w:rFonts w:ascii="Arial Black" w:eastAsia="Arial Black" w:hAnsi="Arial Black" w:cs="Arial Black"/>
                          <w:b/>
                          <w:color w:val="BF0F33"/>
                          <w:sz w:val="40"/>
                        </w:rPr>
                        <w:t>ccessibility Checklist</w:t>
                      </w:r>
                      <w:r>
                        <w:rPr>
                          <w:rFonts w:ascii="Arial Black" w:eastAsia="Arial Black" w:hAnsi="Arial Black" w:cs="Arial Black"/>
                          <w:b/>
                          <w:color w:val="BF0F33"/>
                          <w:sz w:val="40"/>
                        </w:rPr>
                        <w:t xml:space="preserve"> for Events</w:t>
                      </w:r>
                    </w:p>
                  </w:txbxContent>
                </v:textbox>
                <w10:wrap type="topAndBottom"/>
              </v:rect>
            </w:pict>
          </mc:Fallback>
        </mc:AlternateContent>
      </w:r>
      <w:r w:rsidR="00DD5A70" w:rsidRPr="009001E6">
        <w:rPr>
          <w:rFonts w:ascii="Arial" w:hAnsi="Arial" w:cs="Arial"/>
          <w:sz w:val="20"/>
          <w:szCs w:val="20"/>
        </w:rPr>
        <w:t>This checklist is intended to assist everyone at UWRF in planning events, public consultations, celebrations, and other occasions to be equally accessible and inclusive to all students and community members with a disability</w:t>
      </w:r>
      <w:r w:rsidR="00DD5A70" w:rsidRPr="002E012C">
        <w:rPr>
          <w:sz w:val="20"/>
          <w:szCs w:val="20"/>
        </w:rPr>
        <w:t>.</w:t>
      </w:r>
    </w:p>
    <w:p w14:paraId="6DD07FFC" w14:textId="77777777" w:rsidR="007100DF" w:rsidRPr="002E012C" w:rsidRDefault="007100DF" w:rsidP="009001E6">
      <w:pPr>
        <w:pBdr>
          <w:top w:val="nil"/>
          <w:left w:val="nil"/>
          <w:bottom w:val="nil"/>
          <w:right w:val="nil"/>
          <w:between w:val="nil"/>
        </w:pBdr>
        <w:spacing w:after="0" w:line="288" w:lineRule="auto"/>
        <w:rPr>
          <w:rFonts w:ascii="Arial" w:eastAsia="Arial" w:hAnsi="Arial" w:cs="Arial"/>
          <w:b/>
          <w:color w:val="000000"/>
        </w:rPr>
      </w:pPr>
    </w:p>
    <w:p w14:paraId="63279A14" w14:textId="77777777" w:rsidR="00DD329A" w:rsidRDefault="00DD5A70" w:rsidP="009001E6">
      <w:pPr>
        <w:pBdr>
          <w:top w:val="nil"/>
          <w:left w:val="nil"/>
          <w:bottom w:val="nil"/>
          <w:right w:val="nil"/>
          <w:between w:val="nil"/>
        </w:pBdr>
        <w:spacing w:after="0" w:line="288" w:lineRule="auto"/>
        <w:rPr>
          <w:rFonts w:ascii="Arial" w:eastAsia="Arial" w:hAnsi="Arial" w:cs="Arial"/>
          <w:b/>
          <w:color w:val="000000"/>
          <w:sz w:val="24"/>
          <w:szCs w:val="24"/>
          <w:u w:val="single"/>
        </w:rPr>
      </w:pPr>
      <w:r w:rsidRPr="007100DF">
        <w:rPr>
          <w:rFonts w:ascii="Arial" w:eastAsia="Arial" w:hAnsi="Arial" w:cs="Arial"/>
          <w:b/>
          <w:color w:val="000000"/>
          <w:sz w:val="24"/>
          <w:szCs w:val="24"/>
          <w:u w:val="single"/>
        </w:rPr>
        <w:t>Disability Etiquette:</w:t>
      </w:r>
    </w:p>
    <w:p w14:paraId="50CBC3D2" w14:textId="4900872F" w:rsidR="00524D12" w:rsidRPr="00DD329A" w:rsidRDefault="00524D12" w:rsidP="009001E6">
      <w:pPr>
        <w:pBdr>
          <w:top w:val="nil"/>
          <w:left w:val="nil"/>
          <w:bottom w:val="nil"/>
          <w:right w:val="nil"/>
          <w:between w:val="nil"/>
        </w:pBdr>
        <w:spacing w:after="0" w:line="288" w:lineRule="auto"/>
        <w:rPr>
          <w:rFonts w:ascii="Arial" w:eastAsia="Arial" w:hAnsi="Arial" w:cs="Arial"/>
          <w:b/>
          <w:color w:val="000000"/>
          <w:sz w:val="24"/>
          <w:szCs w:val="24"/>
          <w:u w:val="single"/>
        </w:rPr>
      </w:pPr>
      <w:r w:rsidRPr="00716328">
        <w:rPr>
          <w:rFonts w:ascii="Arial" w:eastAsia="Arial" w:hAnsi="Arial" w:cs="Arial"/>
          <w:color w:val="000000"/>
          <w:sz w:val="18"/>
          <w:szCs w:val="18"/>
        </w:rPr>
        <w:t xml:space="preserve">Do not assume an individual needs assistance. </w:t>
      </w:r>
      <w:r w:rsidR="00E570A9">
        <w:rPr>
          <w:rFonts w:ascii="Arial" w:eastAsia="Arial" w:hAnsi="Arial" w:cs="Arial"/>
          <w:color w:val="000000"/>
          <w:sz w:val="18"/>
          <w:szCs w:val="18"/>
        </w:rPr>
        <w:t xml:space="preserve">When interacting </w:t>
      </w:r>
      <w:r w:rsidR="00A578FF">
        <w:rPr>
          <w:rFonts w:ascii="Arial" w:eastAsia="Arial" w:hAnsi="Arial" w:cs="Arial"/>
          <w:color w:val="000000"/>
          <w:sz w:val="18"/>
          <w:szCs w:val="18"/>
        </w:rPr>
        <w:t>with someone</w:t>
      </w:r>
      <w:r w:rsidR="00372F34">
        <w:rPr>
          <w:rFonts w:ascii="Arial" w:eastAsia="Arial" w:hAnsi="Arial" w:cs="Arial"/>
          <w:color w:val="000000"/>
          <w:sz w:val="18"/>
          <w:szCs w:val="18"/>
        </w:rPr>
        <w:t>,</w:t>
      </w:r>
      <w:r w:rsidR="00A578FF">
        <w:rPr>
          <w:rFonts w:ascii="Arial" w:eastAsia="Arial" w:hAnsi="Arial" w:cs="Arial"/>
          <w:color w:val="000000"/>
          <w:sz w:val="18"/>
          <w:szCs w:val="18"/>
        </w:rPr>
        <w:t xml:space="preserve"> </w:t>
      </w:r>
      <w:r w:rsidR="003A3C0B">
        <w:rPr>
          <w:rFonts w:ascii="Arial" w:eastAsia="Arial" w:hAnsi="Arial" w:cs="Arial"/>
          <w:color w:val="000000"/>
          <w:sz w:val="18"/>
          <w:szCs w:val="18"/>
        </w:rPr>
        <w:t>use</w:t>
      </w:r>
      <w:r w:rsidR="003355B0">
        <w:rPr>
          <w:rFonts w:ascii="Arial" w:eastAsia="Arial" w:hAnsi="Arial" w:cs="Arial"/>
          <w:color w:val="000000"/>
          <w:sz w:val="18"/>
          <w:szCs w:val="18"/>
        </w:rPr>
        <w:t xml:space="preserve"> </w:t>
      </w:r>
      <w:r w:rsidR="00A578FF">
        <w:rPr>
          <w:rFonts w:ascii="Arial" w:eastAsia="Arial" w:hAnsi="Arial" w:cs="Arial"/>
          <w:color w:val="000000"/>
          <w:sz w:val="18"/>
          <w:szCs w:val="18"/>
        </w:rPr>
        <w:t xml:space="preserve">the </w:t>
      </w:r>
      <w:r w:rsidRPr="00716328">
        <w:rPr>
          <w:rFonts w:ascii="Arial" w:eastAsia="Arial" w:hAnsi="Arial" w:cs="Arial"/>
          <w:color w:val="000000"/>
          <w:sz w:val="18"/>
          <w:szCs w:val="18"/>
        </w:rPr>
        <w:t>Approach, Ask, Assist</w:t>
      </w:r>
      <w:r w:rsidR="00A578FF">
        <w:rPr>
          <w:rFonts w:ascii="Arial" w:eastAsia="Arial" w:hAnsi="Arial" w:cs="Arial"/>
          <w:color w:val="000000"/>
          <w:sz w:val="18"/>
          <w:szCs w:val="18"/>
        </w:rPr>
        <w:t xml:space="preserve"> </w:t>
      </w:r>
      <w:r w:rsidR="00421097">
        <w:rPr>
          <w:rFonts w:ascii="Arial" w:eastAsia="Arial" w:hAnsi="Arial" w:cs="Arial"/>
          <w:color w:val="000000"/>
          <w:sz w:val="18"/>
          <w:szCs w:val="18"/>
        </w:rPr>
        <w:t>Method</w:t>
      </w:r>
      <w:r w:rsidRPr="00716328">
        <w:rPr>
          <w:rFonts w:ascii="Arial" w:eastAsia="Arial" w:hAnsi="Arial" w:cs="Arial"/>
          <w:color w:val="000000"/>
          <w:sz w:val="18"/>
          <w:szCs w:val="18"/>
        </w:rPr>
        <w:t>:</w:t>
      </w:r>
    </w:p>
    <w:p w14:paraId="6B223EF5" w14:textId="3AF036F6" w:rsidR="00524D12" w:rsidRPr="005348D9" w:rsidRDefault="00524D12" w:rsidP="00524D12">
      <w:pPr>
        <w:pStyle w:val="ListParagraph"/>
        <w:numPr>
          <w:ilvl w:val="0"/>
          <w:numId w:val="5"/>
        </w:numPr>
        <w:pBdr>
          <w:top w:val="nil"/>
          <w:left w:val="nil"/>
          <w:bottom w:val="nil"/>
          <w:right w:val="nil"/>
          <w:between w:val="nil"/>
        </w:pBdr>
        <w:spacing w:after="0" w:line="288" w:lineRule="auto"/>
        <w:rPr>
          <w:rFonts w:ascii="Arial" w:eastAsia="Arial" w:hAnsi="Arial" w:cs="Arial"/>
          <w:color w:val="000000"/>
          <w:sz w:val="18"/>
          <w:szCs w:val="18"/>
        </w:rPr>
      </w:pPr>
      <w:r w:rsidRPr="00716328">
        <w:rPr>
          <w:rFonts w:ascii="Arial" w:eastAsia="Arial" w:hAnsi="Arial" w:cs="Arial"/>
          <w:color w:val="000000"/>
          <w:sz w:val="18"/>
          <w:szCs w:val="18"/>
        </w:rPr>
        <w:t xml:space="preserve">Approach: </w:t>
      </w:r>
      <w:r w:rsidR="00FD7062">
        <w:rPr>
          <w:rFonts w:ascii="Arial" w:eastAsia="Arial" w:hAnsi="Arial" w:cs="Arial"/>
          <w:color w:val="000000"/>
          <w:sz w:val="18"/>
          <w:szCs w:val="18"/>
        </w:rPr>
        <w:t>I</w:t>
      </w:r>
      <w:r w:rsidRPr="00716328">
        <w:rPr>
          <w:rFonts w:ascii="Arial" w:eastAsia="Arial" w:hAnsi="Arial" w:cs="Arial"/>
          <w:color w:val="000000"/>
          <w:sz w:val="18"/>
          <w:szCs w:val="18"/>
        </w:rPr>
        <w:t>f you suspect someone may need a hand, walk up, greet them, and</w:t>
      </w:r>
      <w:r w:rsidR="005348D9">
        <w:rPr>
          <w:rFonts w:ascii="Arial" w:eastAsia="Arial" w:hAnsi="Arial" w:cs="Arial"/>
          <w:color w:val="000000"/>
          <w:sz w:val="18"/>
          <w:szCs w:val="18"/>
        </w:rPr>
        <w:t xml:space="preserve"> </w:t>
      </w:r>
      <w:r w:rsidRPr="005348D9">
        <w:rPr>
          <w:rFonts w:ascii="Arial" w:eastAsia="Arial" w:hAnsi="Arial" w:cs="Arial"/>
          <w:color w:val="000000"/>
          <w:sz w:val="18"/>
          <w:szCs w:val="18"/>
        </w:rPr>
        <w:t>identify yourself.</w:t>
      </w:r>
    </w:p>
    <w:p w14:paraId="04925075" w14:textId="52BB71C7" w:rsidR="00524D12" w:rsidRPr="003355B0" w:rsidRDefault="00524D12" w:rsidP="00524D12">
      <w:pPr>
        <w:pStyle w:val="ListParagraph"/>
        <w:numPr>
          <w:ilvl w:val="0"/>
          <w:numId w:val="5"/>
        </w:numPr>
        <w:pBdr>
          <w:top w:val="nil"/>
          <w:left w:val="nil"/>
          <w:bottom w:val="nil"/>
          <w:right w:val="nil"/>
          <w:between w:val="nil"/>
        </w:pBdr>
        <w:spacing w:after="0" w:line="288" w:lineRule="auto"/>
        <w:rPr>
          <w:rFonts w:ascii="Arial" w:eastAsia="Arial" w:hAnsi="Arial" w:cs="Arial"/>
          <w:color w:val="000000"/>
          <w:sz w:val="18"/>
          <w:szCs w:val="18"/>
        </w:rPr>
      </w:pPr>
      <w:r w:rsidRPr="003355B0">
        <w:rPr>
          <w:rFonts w:ascii="Arial" w:eastAsia="Arial" w:hAnsi="Arial" w:cs="Arial"/>
          <w:color w:val="000000"/>
          <w:sz w:val="18"/>
          <w:szCs w:val="18"/>
        </w:rPr>
        <w:t>Ask: "Would you like some help?" The person will accept your offer or tell you if</w:t>
      </w:r>
      <w:r w:rsidR="003355B0">
        <w:rPr>
          <w:rFonts w:ascii="Arial" w:eastAsia="Arial" w:hAnsi="Arial" w:cs="Arial"/>
          <w:color w:val="000000"/>
          <w:sz w:val="18"/>
          <w:szCs w:val="18"/>
        </w:rPr>
        <w:t xml:space="preserve"> </w:t>
      </w:r>
      <w:r w:rsidRPr="003355B0">
        <w:rPr>
          <w:rFonts w:ascii="Arial" w:eastAsia="Arial" w:hAnsi="Arial" w:cs="Arial"/>
          <w:color w:val="000000"/>
          <w:sz w:val="18"/>
          <w:szCs w:val="18"/>
        </w:rPr>
        <w:t>they don't require assistance.</w:t>
      </w:r>
    </w:p>
    <w:p w14:paraId="3C6DDE8A" w14:textId="0D98534C" w:rsidR="00524D12" w:rsidRPr="003355B0" w:rsidRDefault="00524D12" w:rsidP="00524D12">
      <w:pPr>
        <w:pStyle w:val="ListParagraph"/>
        <w:numPr>
          <w:ilvl w:val="0"/>
          <w:numId w:val="5"/>
        </w:numPr>
        <w:pBdr>
          <w:top w:val="nil"/>
          <w:left w:val="nil"/>
          <w:bottom w:val="nil"/>
          <w:right w:val="nil"/>
          <w:between w:val="nil"/>
        </w:pBdr>
        <w:spacing w:after="0" w:line="288" w:lineRule="auto"/>
        <w:rPr>
          <w:rFonts w:ascii="Arial" w:eastAsia="Arial" w:hAnsi="Arial" w:cs="Arial"/>
          <w:color w:val="000000"/>
          <w:sz w:val="18"/>
          <w:szCs w:val="18"/>
        </w:rPr>
      </w:pPr>
      <w:r w:rsidRPr="003355B0">
        <w:rPr>
          <w:rFonts w:ascii="Arial" w:eastAsia="Arial" w:hAnsi="Arial" w:cs="Arial"/>
          <w:color w:val="000000"/>
          <w:sz w:val="18"/>
          <w:szCs w:val="18"/>
        </w:rPr>
        <w:t xml:space="preserve">Assist: </w:t>
      </w:r>
      <w:r w:rsidR="00FD7062">
        <w:rPr>
          <w:rFonts w:ascii="Arial" w:eastAsia="Arial" w:hAnsi="Arial" w:cs="Arial"/>
          <w:color w:val="000000"/>
          <w:sz w:val="18"/>
          <w:szCs w:val="18"/>
        </w:rPr>
        <w:t>L</w:t>
      </w:r>
      <w:r w:rsidRPr="003355B0">
        <w:rPr>
          <w:rFonts w:ascii="Arial" w:eastAsia="Arial" w:hAnsi="Arial" w:cs="Arial"/>
          <w:color w:val="000000"/>
          <w:sz w:val="18"/>
          <w:szCs w:val="18"/>
        </w:rPr>
        <w:t>isten to the reply and assist as requested. Don't be offended if your</w:t>
      </w:r>
      <w:r w:rsidR="003355B0">
        <w:rPr>
          <w:rFonts w:ascii="Arial" w:eastAsia="Arial" w:hAnsi="Arial" w:cs="Arial"/>
          <w:color w:val="000000"/>
          <w:sz w:val="18"/>
          <w:szCs w:val="18"/>
        </w:rPr>
        <w:t xml:space="preserve"> </w:t>
      </w:r>
      <w:r w:rsidRPr="003355B0">
        <w:rPr>
          <w:rFonts w:ascii="Arial" w:eastAsia="Arial" w:hAnsi="Arial" w:cs="Arial"/>
          <w:color w:val="000000"/>
          <w:sz w:val="18"/>
          <w:szCs w:val="18"/>
        </w:rPr>
        <w:t>assistance is not needed.</w:t>
      </w:r>
    </w:p>
    <w:p w14:paraId="35D4DCB8" w14:textId="3EBC4F3F" w:rsidR="0034383A" w:rsidRDefault="00822BCC" w:rsidP="22A23F25">
      <w:pPr>
        <w:pBdr>
          <w:top w:val="nil"/>
          <w:left w:val="nil"/>
          <w:bottom w:val="nil"/>
          <w:right w:val="nil"/>
          <w:between w:val="nil"/>
        </w:pBdr>
        <w:spacing w:after="0" w:line="288" w:lineRule="auto"/>
        <w:rPr>
          <w:rFonts w:ascii="Arial" w:eastAsia="Arial" w:hAnsi="Arial" w:cs="Arial"/>
          <w:color w:val="000000"/>
          <w:sz w:val="18"/>
          <w:szCs w:val="18"/>
        </w:rPr>
      </w:pPr>
      <w:r w:rsidRPr="22A23F25">
        <w:rPr>
          <w:rFonts w:ascii="Arial" w:eastAsia="Arial" w:hAnsi="Arial" w:cs="Arial"/>
          <w:color w:val="000000" w:themeColor="text1"/>
          <w:sz w:val="18"/>
          <w:szCs w:val="18"/>
        </w:rPr>
        <w:t xml:space="preserve">Some other </w:t>
      </w:r>
      <w:r w:rsidR="00E20E3C">
        <w:rPr>
          <w:rFonts w:ascii="Arial" w:eastAsia="Arial" w:hAnsi="Arial" w:cs="Arial"/>
          <w:color w:val="000000" w:themeColor="text1"/>
          <w:sz w:val="18"/>
          <w:szCs w:val="18"/>
        </w:rPr>
        <w:t>vital</w:t>
      </w:r>
      <w:r w:rsidRPr="22A23F25">
        <w:rPr>
          <w:rFonts w:ascii="Arial" w:eastAsia="Arial" w:hAnsi="Arial" w:cs="Arial"/>
          <w:color w:val="000000" w:themeColor="text1"/>
          <w:sz w:val="18"/>
          <w:szCs w:val="18"/>
        </w:rPr>
        <w:t xml:space="preserve"> concepts include</w:t>
      </w:r>
      <w:r w:rsidR="0034383A" w:rsidRPr="22A23F25">
        <w:rPr>
          <w:rFonts w:ascii="Arial" w:eastAsia="Arial" w:hAnsi="Arial" w:cs="Arial"/>
          <w:color w:val="000000" w:themeColor="text1"/>
          <w:sz w:val="18"/>
          <w:szCs w:val="18"/>
        </w:rPr>
        <w:t>:</w:t>
      </w:r>
    </w:p>
    <w:p w14:paraId="5DFF2820" w14:textId="5FB0820A" w:rsidR="00524D12" w:rsidRPr="0034383A" w:rsidRDefault="0034383A" w:rsidP="0034383A">
      <w:pPr>
        <w:pStyle w:val="ListParagraph"/>
        <w:numPr>
          <w:ilvl w:val="0"/>
          <w:numId w:val="6"/>
        </w:numPr>
        <w:pBdr>
          <w:top w:val="nil"/>
          <w:left w:val="nil"/>
          <w:bottom w:val="nil"/>
          <w:right w:val="nil"/>
          <w:between w:val="nil"/>
        </w:pBdr>
        <w:spacing w:after="0" w:line="288" w:lineRule="auto"/>
        <w:rPr>
          <w:rFonts w:ascii="Arial" w:eastAsia="Arial" w:hAnsi="Arial" w:cs="Arial"/>
          <w:color w:val="000000"/>
          <w:sz w:val="18"/>
          <w:szCs w:val="18"/>
        </w:rPr>
      </w:pPr>
      <w:r>
        <w:rPr>
          <w:rFonts w:ascii="Arial" w:eastAsia="Arial" w:hAnsi="Arial" w:cs="Arial"/>
          <w:color w:val="000000"/>
          <w:sz w:val="18"/>
          <w:szCs w:val="18"/>
        </w:rPr>
        <w:t>T</w:t>
      </w:r>
      <w:r w:rsidR="00822BCC" w:rsidRPr="0034383A">
        <w:rPr>
          <w:rFonts w:ascii="Arial" w:eastAsia="Arial" w:hAnsi="Arial" w:cs="Arial"/>
          <w:color w:val="000000"/>
          <w:sz w:val="18"/>
          <w:szCs w:val="18"/>
        </w:rPr>
        <w:t>alking</w:t>
      </w:r>
      <w:r w:rsidR="00524D12" w:rsidRPr="0034383A">
        <w:rPr>
          <w:rFonts w:ascii="Arial" w:eastAsia="Arial" w:hAnsi="Arial" w:cs="Arial"/>
          <w:color w:val="000000"/>
          <w:sz w:val="18"/>
          <w:szCs w:val="18"/>
        </w:rPr>
        <w:t xml:space="preserve"> directly to the individual, not the interpreter, companion, or attendant.</w:t>
      </w:r>
    </w:p>
    <w:p w14:paraId="1BD0C1A8" w14:textId="0B62A9E7" w:rsidR="00A23839" w:rsidRDefault="00524D12" w:rsidP="00A23839">
      <w:pPr>
        <w:pStyle w:val="ListParagraph"/>
        <w:numPr>
          <w:ilvl w:val="0"/>
          <w:numId w:val="6"/>
        </w:numPr>
        <w:pBdr>
          <w:top w:val="nil"/>
          <w:left w:val="nil"/>
          <w:bottom w:val="nil"/>
          <w:right w:val="nil"/>
          <w:between w:val="nil"/>
        </w:pBdr>
        <w:spacing w:after="0" w:line="288" w:lineRule="auto"/>
        <w:rPr>
          <w:rFonts w:ascii="Arial" w:eastAsia="Arial" w:hAnsi="Arial" w:cs="Arial"/>
          <w:color w:val="000000"/>
          <w:sz w:val="18"/>
          <w:szCs w:val="18"/>
        </w:rPr>
      </w:pPr>
      <w:r w:rsidRPr="0034383A">
        <w:rPr>
          <w:rFonts w:ascii="Arial" w:eastAsia="Arial" w:hAnsi="Arial" w:cs="Arial"/>
          <w:color w:val="000000"/>
          <w:sz w:val="18"/>
          <w:szCs w:val="18"/>
        </w:rPr>
        <w:t xml:space="preserve">Listen </w:t>
      </w:r>
      <w:r w:rsidR="003A3C0B" w:rsidRPr="0034383A">
        <w:rPr>
          <w:rFonts w:ascii="Arial" w:eastAsia="Arial" w:hAnsi="Arial" w:cs="Arial"/>
          <w:color w:val="000000"/>
          <w:sz w:val="18"/>
          <w:szCs w:val="18"/>
        </w:rPr>
        <w:t>carefully and</w:t>
      </w:r>
      <w:r w:rsidRPr="0034383A">
        <w:rPr>
          <w:rFonts w:ascii="Arial" w:eastAsia="Arial" w:hAnsi="Arial" w:cs="Arial"/>
          <w:color w:val="000000"/>
          <w:sz w:val="18"/>
          <w:szCs w:val="18"/>
        </w:rPr>
        <w:t xml:space="preserve"> wait to reply until the individual has finished speaking</w:t>
      </w:r>
      <w:r w:rsidR="0034383A" w:rsidRPr="0034383A">
        <w:rPr>
          <w:rFonts w:ascii="Arial" w:eastAsia="Arial" w:hAnsi="Arial" w:cs="Arial"/>
          <w:color w:val="000000"/>
          <w:sz w:val="18"/>
          <w:szCs w:val="18"/>
        </w:rPr>
        <w:t>,</w:t>
      </w:r>
      <w:r w:rsidR="00BF0D62" w:rsidRPr="0034383A">
        <w:rPr>
          <w:rFonts w:ascii="Arial" w:eastAsia="Arial" w:hAnsi="Arial" w:cs="Arial"/>
          <w:color w:val="000000"/>
          <w:sz w:val="18"/>
          <w:szCs w:val="18"/>
        </w:rPr>
        <w:t xml:space="preserve"> </w:t>
      </w:r>
      <w:r w:rsidR="0034383A" w:rsidRPr="0034383A">
        <w:rPr>
          <w:rFonts w:ascii="Arial" w:eastAsia="Arial" w:hAnsi="Arial" w:cs="Arial"/>
          <w:color w:val="000000"/>
          <w:sz w:val="18"/>
          <w:szCs w:val="18"/>
        </w:rPr>
        <w:t>b</w:t>
      </w:r>
      <w:r w:rsidRPr="0034383A">
        <w:rPr>
          <w:rFonts w:ascii="Arial" w:eastAsia="Arial" w:hAnsi="Arial" w:cs="Arial"/>
          <w:color w:val="000000"/>
          <w:sz w:val="18"/>
          <w:szCs w:val="18"/>
        </w:rPr>
        <w:t xml:space="preserve">e sensitive about physical contact and </w:t>
      </w:r>
      <w:r w:rsidR="00A23839" w:rsidRPr="0034383A">
        <w:rPr>
          <w:rFonts w:ascii="Arial" w:eastAsia="Arial" w:hAnsi="Arial" w:cs="Arial"/>
          <w:color w:val="000000"/>
          <w:sz w:val="18"/>
          <w:szCs w:val="18"/>
        </w:rPr>
        <w:t>space.</w:t>
      </w:r>
    </w:p>
    <w:p w14:paraId="17DB443D" w14:textId="0C19E64F" w:rsidR="00DD5A70" w:rsidRPr="00A23839" w:rsidRDefault="00A23839" w:rsidP="00A23839">
      <w:pPr>
        <w:pStyle w:val="ListParagraph"/>
        <w:numPr>
          <w:ilvl w:val="0"/>
          <w:numId w:val="6"/>
        </w:numPr>
        <w:pBdr>
          <w:top w:val="nil"/>
          <w:left w:val="nil"/>
          <w:bottom w:val="nil"/>
          <w:right w:val="nil"/>
          <w:between w:val="nil"/>
        </w:pBdr>
        <w:spacing w:after="0" w:line="288" w:lineRule="auto"/>
        <w:rPr>
          <w:rFonts w:ascii="Arial" w:eastAsia="Arial" w:hAnsi="Arial" w:cs="Arial"/>
          <w:color w:val="000000"/>
          <w:sz w:val="18"/>
          <w:szCs w:val="18"/>
        </w:rPr>
      </w:pPr>
      <w:r>
        <w:rPr>
          <w:rFonts w:ascii="Arial" w:eastAsia="Arial" w:hAnsi="Arial" w:cs="Arial"/>
          <w:color w:val="000000"/>
          <w:sz w:val="18"/>
          <w:szCs w:val="18"/>
        </w:rPr>
        <w:t>D</w:t>
      </w:r>
      <w:r w:rsidR="00524D12" w:rsidRPr="00A23839">
        <w:rPr>
          <w:rFonts w:ascii="Arial" w:eastAsia="Arial" w:hAnsi="Arial" w:cs="Arial"/>
          <w:color w:val="000000"/>
          <w:sz w:val="18"/>
          <w:szCs w:val="18"/>
        </w:rPr>
        <w:t>o not decide on behalf of a person with a disability regarding what they can/cannot do.</w:t>
      </w:r>
    </w:p>
    <w:p w14:paraId="6D12F4D2" w14:textId="77777777" w:rsidR="007100DF" w:rsidRPr="002E012C" w:rsidRDefault="007100DF">
      <w:pPr>
        <w:pBdr>
          <w:top w:val="nil"/>
          <w:left w:val="nil"/>
          <w:bottom w:val="nil"/>
          <w:right w:val="nil"/>
          <w:between w:val="nil"/>
        </w:pBdr>
        <w:spacing w:after="0" w:line="288" w:lineRule="auto"/>
        <w:rPr>
          <w:rFonts w:ascii="Arial" w:eastAsia="Arial" w:hAnsi="Arial" w:cs="Arial"/>
          <w:b/>
          <w:color w:val="000000"/>
          <w:sz w:val="18"/>
          <w:szCs w:val="18"/>
          <w:u w:val="single"/>
        </w:rPr>
      </w:pPr>
    </w:p>
    <w:p w14:paraId="6E65D0CD" w14:textId="72CAE729" w:rsidR="001062E1" w:rsidRPr="007100DF" w:rsidRDefault="00E96C71">
      <w:pPr>
        <w:pBdr>
          <w:top w:val="nil"/>
          <w:left w:val="nil"/>
          <w:bottom w:val="nil"/>
          <w:right w:val="nil"/>
          <w:between w:val="nil"/>
        </w:pBdr>
        <w:spacing w:after="0" w:line="288" w:lineRule="auto"/>
        <w:rPr>
          <w:rFonts w:ascii="Arial" w:eastAsia="Arial" w:hAnsi="Arial" w:cs="Arial"/>
          <w:b/>
          <w:color w:val="000000"/>
          <w:sz w:val="24"/>
          <w:szCs w:val="24"/>
          <w:u w:val="single"/>
        </w:rPr>
      </w:pPr>
      <w:r w:rsidRPr="007100DF">
        <w:rPr>
          <w:rFonts w:ascii="Arial" w:eastAsia="Arial" w:hAnsi="Arial" w:cs="Arial"/>
          <w:b/>
          <w:color w:val="000000"/>
          <w:sz w:val="24"/>
          <w:szCs w:val="24"/>
          <w:u w:val="single"/>
        </w:rPr>
        <w:t>General Information on Service Animals:</w:t>
      </w:r>
    </w:p>
    <w:p w14:paraId="04E3D78C" w14:textId="77777777" w:rsidR="00E96C71" w:rsidRPr="00E96C71" w:rsidRDefault="00E96C71" w:rsidP="00E96C71">
      <w:pPr>
        <w:pBdr>
          <w:top w:val="nil"/>
          <w:left w:val="nil"/>
          <w:bottom w:val="nil"/>
          <w:right w:val="nil"/>
          <w:between w:val="nil"/>
        </w:pBdr>
        <w:spacing w:after="0" w:line="288" w:lineRule="auto"/>
        <w:rPr>
          <w:rFonts w:ascii="Arial" w:eastAsia="Arial" w:hAnsi="Arial" w:cs="Arial"/>
          <w:bCs/>
          <w:color w:val="000000"/>
          <w:sz w:val="18"/>
          <w:szCs w:val="18"/>
        </w:rPr>
      </w:pPr>
      <w:r w:rsidRPr="00E96C71">
        <w:rPr>
          <w:rFonts w:ascii="Arial" w:eastAsia="Arial" w:hAnsi="Arial" w:cs="Arial"/>
          <w:bCs/>
          <w:color w:val="000000"/>
          <w:sz w:val="18"/>
          <w:szCs w:val="18"/>
        </w:rPr>
        <w:t>Service animals are permitted to accompany their handler into any event space. Under the</w:t>
      </w:r>
    </w:p>
    <w:p w14:paraId="603B89E1" w14:textId="2E24B2EF" w:rsidR="00E96C71" w:rsidRDefault="00C05908" w:rsidP="22A23F25">
      <w:pPr>
        <w:pBdr>
          <w:top w:val="nil"/>
          <w:left w:val="nil"/>
          <w:bottom w:val="nil"/>
          <w:right w:val="nil"/>
          <w:between w:val="nil"/>
        </w:pBdr>
        <w:spacing w:after="0" w:line="288" w:lineRule="auto"/>
        <w:rPr>
          <w:rFonts w:ascii="Arial" w:eastAsia="Arial" w:hAnsi="Arial" w:cs="Arial"/>
          <w:color w:val="000000"/>
          <w:sz w:val="18"/>
          <w:szCs w:val="18"/>
        </w:rPr>
      </w:pPr>
      <w:r w:rsidRPr="22A23F25">
        <w:rPr>
          <w:rFonts w:ascii="Arial" w:eastAsia="Arial" w:hAnsi="Arial" w:cs="Arial"/>
          <w:color w:val="000000" w:themeColor="text1"/>
          <w:sz w:val="18"/>
          <w:szCs w:val="18"/>
        </w:rPr>
        <w:t>Americans with Disability Act (ADA)</w:t>
      </w:r>
      <w:r w:rsidR="00AC56FE">
        <w:rPr>
          <w:rFonts w:ascii="Arial" w:eastAsia="Arial" w:hAnsi="Arial" w:cs="Arial"/>
          <w:color w:val="000000" w:themeColor="text1"/>
          <w:sz w:val="18"/>
          <w:szCs w:val="18"/>
        </w:rPr>
        <w:t xml:space="preserve"> defines a service animal</w:t>
      </w:r>
      <w:r w:rsidR="00E96C71" w:rsidRPr="22A23F25">
        <w:rPr>
          <w:rFonts w:ascii="Arial" w:eastAsia="Arial" w:hAnsi="Arial" w:cs="Arial"/>
          <w:color w:val="000000" w:themeColor="text1"/>
          <w:sz w:val="18"/>
          <w:szCs w:val="18"/>
        </w:rPr>
        <w:t xml:space="preserve"> as an animal that has been individually trained to do work or</w:t>
      </w:r>
      <w:r w:rsidR="00457B03" w:rsidRPr="22A23F25">
        <w:rPr>
          <w:rFonts w:ascii="Arial" w:eastAsia="Arial" w:hAnsi="Arial" w:cs="Arial"/>
          <w:color w:val="000000" w:themeColor="text1"/>
          <w:sz w:val="18"/>
          <w:szCs w:val="18"/>
        </w:rPr>
        <w:t xml:space="preserve"> </w:t>
      </w:r>
      <w:r w:rsidR="00E96C71" w:rsidRPr="22A23F25">
        <w:rPr>
          <w:rFonts w:ascii="Arial" w:eastAsia="Arial" w:hAnsi="Arial" w:cs="Arial"/>
          <w:color w:val="000000" w:themeColor="text1"/>
          <w:sz w:val="18"/>
          <w:szCs w:val="18"/>
        </w:rPr>
        <w:t>perform tasks for an individual with a disability</w:t>
      </w:r>
      <w:r w:rsidR="002F4E0A" w:rsidRPr="22A23F25">
        <w:rPr>
          <w:rFonts w:ascii="Arial" w:eastAsia="Arial" w:hAnsi="Arial" w:cs="Arial"/>
          <w:color w:val="000000" w:themeColor="text1"/>
          <w:sz w:val="18"/>
          <w:szCs w:val="18"/>
        </w:rPr>
        <w:t xml:space="preserve">. </w:t>
      </w:r>
      <w:r w:rsidRPr="22A23F25">
        <w:rPr>
          <w:rFonts w:ascii="Arial" w:eastAsia="Arial" w:hAnsi="Arial" w:cs="Arial"/>
          <w:color w:val="000000" w:themeColor="text1"/>
          <w:sz w:val="18"/>
          <w:szCs w:val="18"/>
        </w:rPr>
        <w:t>The ADA does not require service animals to wear a vest, tag, specific harness,</w:t>
      </w:r>
      <w:r w:rsidR="002F4E0A" w:rsidRPr="22A23F25">
        <w:rPr>
          <w:rFonts w:ascii="Arial" w:eastAsia="Arial" w:hAnsi="Arial" w:cs="Arial"/>
          <w:color w:val="000000" w:themeColor="text1"/>
          <w:sz w:val="18"/>
          <w:szCs w:val="18"/>
        </w:rPr>
        <w:t xml:space="preserve"> </w:t>
      </w:r>
      <w:r w:rsidRPr="22A23F25">
        <w:rPr>
          <w:rFonts w:ascii="Arial" w:eastAsia="Arial" w:hAnsi="Arial" w:cs="Arial"/>
          <w:color w:val="000000" w:themeColor="text1"/>
          <w:sz w:val="18"/>
          <w:szCs w:val="18"/>
        </w:rPr>
        <w:t>or have any specific certification.</w:t>
      </w:r>
      <w:r w:rsidR="002E012C" w:rsidRPr="22A23F25">
        <w:rPr>
          <w:rFonts w:ascii="Arial" w:eastAsia="Arial" w:hAnsi="Arial" w:cs="Arial"/>
          <w:color w:val="000000" w:themeColor="text1"/>
          <w:sz w:val="18"/>
          <w:szCs w:val="18"/>
        </w:rPr>
        <w:t xml:space="preserve"> </w:t>
      </w:r>
      <w:r w:rsidR="00D049BB" w:rsidRPr="22A23F25">
        <w:rPr>
          <w:rFonts w:ascii="Arial" w:eastAsia="Arial" w:hAnsi="Arial" w:cs="Arial"/>
          <w:color w:val="000000" w:themeColor="text1"/>
          <w:sz w:val="18"/>
          <w:szCs w:val="18"/>
        </w:rPr>
        <w:t>In situations where it is not apparent that the dog is a service animal, staff may ask only</w:t>
      </w:r>
      <w:r w:rsidR="0054255F" w:rsidRPr="22A23F25">
        <w:rPr>
          <w:rFonts w:ascii="Arial" w:eastAsia="Arial" w:hAnsi="Arial" w:cs="Arial"/>
          <w:color w:val="000000" w:themeColor="text1"/>
          <w:sz w:val="18"/>
          <w:szCs w:val="18"/>
        </w:rPr>
        <w:t xml:space="preserve"> these</w:t>
      </w:r>
      <w:r w:rsidR="00D049BB" w:rsidRPr="22A23F25">
        <w:rPr>
          <w:rFonts w:ascii="Arial" w:eastAsia="Arial" w:hAnsi="Arial" w:cs="Arial"/>
          <w:color w:val="000000" w:themeColor="text1"/>
          <w:sz w:val="18"/>
          <w:szCs w:val="18"/>
        </w:rPr>
        <w:t xml:space="preserve"> two</w:t>
      </w:r>
      <w:r w:rsidR="0054255F" w:rsidRPr="22A23F25">
        <w:rPr>
          <w:rFonts w:ascii="Arial" w:eastAsia="Arial" w:hAnsi="Arial" w:cs="Arial"/>
          <w:color w:val="000000" w:themeColor="text1"/>
          <w:sz w:val="18"/>
          <w:szCs w:val="18"/>
        </w:rPr>
        <w:t xml:space="preserve"> </w:t>
      </w:r>
      <w:r w:rsidR="00D049BB" w:rsidRPr="22A23F25">
        <w:rPr>
          <w:rFonts w:ascii="Arial" w:eastAsia="Arial" w:hAnsi="Arial" w:cs="Arial"/>
          <w:color w:val="000000" w:themeColor="text1"/>
          <w:sz w:val="18"/>
          <w:szCs w:val="18"/>
        </w:rPr>
        <w:t>questions</w:t>
      </w:r>
      <w:r w:rsidR="0054255F" w:rsidRPr="22A23F25">
        <w:rPr>
          <w:rFonts w:ascii="Arial" w:eastAsia="Arial" w:hAnsi="Arial" w:cs="Arial"/>
          <w:color w:val="000000" w:themeColor="text1"/>
          <w:sz w:val="18"/>
          <w:szCs w:val="18"/>
        </w:rPr>
        <w:t>:</w:t>
      </w:r>
    </w:p>
    <w:p w14:paraId="50844D6E" w14:textId="6E54C32C" w:rsidR="0054255F" w:rsidRDefault="00286E1C" w:rsidP="0054255F">
      <w:pPr>
        <w:pStyle w:val="ListParagraph"/>
        <w:numPr>
          <w:ilvl w:val="0"/>
          <w:numId w:val="8"/>
        </w:numPr>
        <w:pBdr>
          <w:top w:val="nil"/>
          <w:left w:val="nil"/>
          <w:bottom w:val="nil"/>
          <w:right w:val="nil"/>
          <w:between w:val="nil"/>
        </w:pBdr>
        <w:spacing w:after="0" w:line="288" w:lineRule="auto"/>
        <w:rPr>
          <w:rFonts w:ascii="Arial" w:eastAsia="Arial" w:hAnsi="Arial" w:cs="Arial"/>
          <w:bCs/>
          <w:color w:val="000000"/>
          <w:sz w:val="18"/>
          <w:szCs w:val="18"/>
        </w:rPr>
      </w:pPr>
      <w:r w:rsidRPr="00286E1C">
        <w:rPr>
          <w:rFonts w:ascii="Arial" w:eastAsia="Arial" w:hAnsi="Arial" w:cs="Arial"/>
          <w:bCs/>
          <w:color w:val="000000"/>
          <w:sz w:val="18"/>
          <w:szCs w:val="18"/>
        </w:rPr>
        <w:t>Is the animal required because of a disability?</w:t>
      </w:r>
    </w:p>
    <w:p w14:paraId="44D07149" w14:textId="38324B2A" w:rsidR="00286E1C" w:rsidRDefault="00286E1C" w:rsidP="0054255F">
      <w:pPr>
        <w:pStyle w:val="ListParagraph"/>
        <w:numPr>
          <w:ilvl w:val="0"/>
          <w:numId w:val="8"/>
        </w:numPr>
        <w:pBdr>
          <w:top w:val="nil"/>
          <w:left w:val="nil"/>
          <w:bottom w:val="nil"/>
          <w:right w:val="nil"/>
          <w:between w:val="nil"/>
        </w:pBdr>
        <w:spacing w:after="0" w:line="288" w:lineRule="auto"/>
        <w:rPr>
          <w:rFonts w:ascii="Arial" w:eastAsia="Arial" w:hAnsi="Arial" w:cs="Arial"/>
          <w:bCs/>
          <w:color w:val="000000"/>
          <w:sz w:val="18"/>
          <w:szCs w:val="18"/>
        </w:rPr>
      </w:pPr>
      <w:r w:rsidRPr="00286E1C">
        <w:rPr>
          <w:rFonts w:ascii="Arial" w:eastAsia="Arial" w:hAnsi="Arial" w:cs="Arial"/>
          <w:bCs/>
          <w:color w:val="000000"/>
          <w:sz w:val="18"/>
          <w:szCs w:val="18"/>
        </w:rPr>
        <w:t>What work or task has the dog been trained to perform?</w:t>
      </w:r>
    </w:p>
    <w:p w14:paraId="768C555C" w14:textId="77777777" w:rsidR="00532A01" w:rsidRDefault="00286E1C" w:rsidP="006B4805">
      <w:pPr>
        <w:pBdr>
          <w:top w:val="nil"/>
          <w:left w:val="nil"/>
          <w:bottom w:val="nil"/>
          <w:right w:val="nil"/>
          <w:between w:val="nil"/>
        </w:pBdr>
        <w:spacing w:after="0" w:line="288" w:lineRule="auto"/>
        <w:rPr>
          <w:rFonts w:ascii="Arial" w:eastAsia="Arial" w:hAnsi="Arial" w:cs="Arial"/>
          <w:bCs/>
          <w:color w:val="000000"/>
          <w:sz w:val="18"/>
          <w:szCs w:val="18"/>
        </w:rPr>
      </w:pPr>
      <w:r w:rsidRPr="00286E1C">
        <w:rPr>
          <w:rFonts w:ascii="Arial" w:eastAsia="Arial" w:hAnsi="Arial" w:cs="Arial"/>
          <w:bCs/>
          <w:color w:val="000000"/>
          <w:sz w:val="18"/>
          <w:szCs w:val="18"/>
        </w:rPr>
        <w:t>You are not allowed to request any documentation for the animal, require that the animal</w:t>
      </w:r>
      <w:r w:rsidR="002F4E0A">
        <w:rPr>
          <w:rFonts w:ascii="Arial" w:eastAsia="Arial" w:hAnsi="Arial" w:cs="Arial"/>
          <w:bCs/>
          <w:color w:val="000000"/>
          <w:sz w:val="18"/>
          <w:szCs w:val="18"/>
        </w:rPr>
        <w:t xml:space="preserve"> </w:t>
      </w:r>
      <w:r w:rsidRPr="00286E1C">
        <w:rPr>
          <w:rFonts w:ascii="Arial" w:eastAsia="Arial" w:hAnsi="Arial" w:cs="Arial"/>
          <w:bCs/>
          <w:color w:val="000000"/>
          <w:sz w:val="18"/>
          <w:szCs w:val="18"/>
        </w:rPr>
        <w:t>demonstrate its task, or inquire about the nature of the person's disability.</w:t>
      </w:r>
      <w:r w:rsidRPr="00286E1C">
        <w:rPr>
          <w:rFonts w:ascii="Arial" w:eastAsia="Arial" w:hAnsi="Arial" w:cs="Arial"/>
          <w:bCs/>
          <w:color w:val="000000"/>
          <w:sz w:val="18"/>
          <w:szCs w:val="18"/>
        </w:rPr>
        <w:cr/>
      </w:r>
      <w:bookmarkStart w:id="0" w:name="_Hlk128760872"/>
    </w:p>
    <w:p w14:paraId="3CA1F347" w14:textId="68EA109D" w:rsidR="006B4805" w:rsidRDefault="006B4805" w:rsidP="006B4805">
      <w:pPr>
        <w:pBdr>
          <w:top w:val="nil"/>
          <w:left w:val="nil"/>
          <w:bottom w:val="nil"/>
          <w:right w:val="nil"/>
          <w:between w:val="nil"/>
        </w:pBdr>
        <w:spacing w:after="0" w:line="288" w:lineRule="auto"/>
        <w:rPr>
          <w:rFonts w:ascii="Arial" w:eastAsia="Arial" w:hAnsi="Arial" w:cs="Arial"/>
          <w:b/>
          <w:color w:val="000000"/>
          <w:sz w:val="24"/>
          <w:szCs w:val="24"/>
        </w:rPr>
      </w:pPr>
      <w:r w:rsidRPr="00D65968">
        <w:rPr>
          <w:rFonts w:ascii="Arial" w:eastAsia="Arial" w:hAnsi="Arial" w:cs="Arial"/>
          <w:b/>
          <w:color w:val="000000"/>
          <w:sz w:val="24"/>
          <w:szCs w:val="24"/>
          <w:u w:val="single"/>
        </w:rPr>
        <w:t>Promotion and Adver</w:t>
      </w:r>
      <w:r w:rsidR="00D65968" w:rsidRPr="00D65968">
        <w:rPr>
          <w:rFonts w:ascii="Arial" w:eastAsia="Arial" w:hAnsi="Arial" w:cs="Arial"/>
          <w:b/>
          <w:color w:val="000000"/>
          <w:sz w:val="24"/>
          <w:szCs w:val="24"/>
          <w:u w:val="single"/>
        </w:rPr>
        <w:t>tising:</w:t>
      </w:r>
      <w:bookmarkEnd w:id="0"/>
    </w:p>
    <w:p w14:paraId="7C7A533C" w14:textId="13DE83B8" w:rsidR="00286E1C" w:rsidRPr="001F08A4" w:rsidRDefault="00760D6B" w:rsidP="001F08A4">
      <w:pPr>
        <w:pBdr>
          <w:top w:val="nil"/>
          <w:left w:val="nil"/>
          <w:bottom w:val="nil"/>
          <w:right w:val="nil"/>
          <w:between w:val="nil"/>
        </w:pBdr>
        <w:spacing w:after="0" w:line="288" w:lineRule="auto"/>
        <w:rPr>
          <w:rFonts w:ascii="Arial" w:eastAsia="Arial" w:hAnsi="Arial" w:cs="Arial"/>
          <w:bCs/>
          <w:color w:val="000000"/>
          <w:sz w:val="18"/>
          <w:szCs w:val="18"/>
        </w:rPr>
      </w:pPr>
      <w:r w:rsidRPr="001F08A4">
        <w:rPr>
          <w:rFonts w:ascii="Arial" w:eastAsia="Arial" w:hAnsi="Arial" w:cs="Arial"/>
          <w:bCs/>
          <w:color w:val="000000"/>
          <w:sz w:val="18"/>
          <w:szCs w:val="18"/>
        </w:rPr>
        <w:t>Digital Flyers</w:t>
      </w:r>
      <w:r w:rsidR="001F08A4">
        <w:rPr>
          <w:rFonts w:ascii="Arial" w:eastAsia="Arial" w:hAnsi="Arial" w:cs="Arial"/>
          <w:bCs/>
          <w:color w:val="000000"/>
          <w:sz w:val="18"/>
          <w:szCs w:val="18"/>
        </w:rPr>
        <w:t>:</w:t>
      </w:r>
    </w:p>
    <w:p w14:paraId="0CCF84A6" w14:textId="307F7FA0" w:rsidR="00760D6B" w:rsidRDefault="00491E06" w:rsidP="00A7160B">
      <w:pPr>
        <w:pStyle w:val="ListParagraph"/>
        <w:numPr>
          <w:ilvl w:val="0"/>
          <w:numId w:val="34"/>
        </w:numPr>
        <w:pBdr>
          <w:top w:val="nil"/>
          <w:left w:val="nil"/>
          <w:bottom w:val="nil"/>
          <w:right w:val="nil"/>
          <w:between w:val="nil"/>
        </w:pBdr>
        <w:spacing w:after="0" w:line="288" w:lineRule="auto"/>
        <w:rPr>
          <w:rFonts w:ascii="Arial" w:eastAsia="Arial" w:hAnsi="Arial" w:cs="Arial"/>
          <w:bCs/>
          <w:color w:val="000000"/>
          <w:sz w:val="18"/>
          <w:szCs w:val="18"/>
        </w:rPr>
      </w:pPr>
      <w:r w:rsidRPr="00A7160B">
        <w:rPr>
          <w:rFonts w:ascii="Arial" w:eastAsia="Arial" w:hAnsi="Arial" w:cs="Arial"/>
          <w:bCs/>
          <w:color w:val="000000"/>
          <w:sz w:val="18"/>
          <w:szCs w:val="18"/>
        </w:rPr>
        <w:t>Ensure documents are physically and digitally accessible. (E.g., color contrast on document and font size (size 14-16 font when printed).</w:t>
      </w:r>
    </w:p>
    <w:p w14:paraId="7DF42D79" w14:textId="26189F09" w:rsidR="00F36AB8" w:rsidRPr="00F36AB8" w:rsidRDefault="00F36AB8" w:rsidP="00F36AB8">
      <w:pPr>
        <w:pStyle w:val="ListParagraph"/>
        <w:numPr>
          <w:ilvl w:val="0"/>
          <w:numId w:val="34"/>
        </w:numPr>
        <w:pBdr>
          <w:top w:val="nil"/>
          <w:left w:val="nil"/>
          <w:bottom w:val="nil"/>
          <w:right w:val="nil"/>
          <w:between w:val="nil"/>
        </w:pBdr>
        <w:spacing w:after="0" w:line="288" w:lineRule="auto"/>
        <w:rPr>
          <w:rFonts w:ascii="Arial" w:eastAsia="Arial" w:hAnsi="Arial" w:cs="Arial"/>
          <w:bCs/>
          <w:color w:val="000000"/>
          <w:sz w:val="18"/>
          <w:szCs w:val="18"/>
        </w:rPr>
      </w:pPr>
      <w:r w:rsidRPr="00C44C2E">
        <w:rPr>
          <w:rFonts w:ascii="Arial" w:eastAsia="Arial" w:hAnsi="Arial" w:cs="Arial"/>
          <w:bCs/>
          <w:color w:val="000000"/>
          <w:sz w:val="18"/>
          <w:szCs w:val="18"/>
        </w:rPr>
        <w:t xml:space="preserve">Disclose warnings for strobe </w:t>
      </w:r>
      <w:proofErr w:type="spellStart"/>
      <w:r w:rsidRPr="00C44C2E">
        <w:rPr>
          <w:rFonts w:ascii="Arial" w:eastAsia="Arial" w:hAnsi="Arial" w:cs="Arial"/>
          <w:bCs/>
          <w:color w:val="000000"/>
          <w:sz w:val="18"/>
          <w:szCs w:val="18"/>
        </w:rPr>
        <w:t>lights</w:t>
      </w:r>
      <w:r>
        <w:rPr>
          <w:rFonts w:ascii="Arial" w:eastAsia="Arial" w:hAnsi="Arial" w:cs="Arial"/>
          <w:bCs/>
          <w:color w:val="000000"/>
          <w:sz w:val="18"/>
          <w:szCs w:val="18"/>
        </w:rPr>
        <w:t>,seizure</w:t>
      </w:r>
      <w:proofErr w:type="spellEnd"/>
      <w:r>
        <w:rPr>
          <w:rFonts w:ascii="Arial" w:eastAsia="Arial" w:hAnsi="Arial" w:cs="Arial"/>
          <w:bCs/>
          <w:color w:val="000000"/>
          <w:sz w:val="18"/>
          <w:szCs w:val="18"/>
        </w:rPr>
        <w:t xml:space="preserve">-sensitive lighting, and </w:t>
      </w:r>
      <w:r w:rsidRPr="003821BB">
        <w:rPr>
          <w:rFonts w:ascii="Arial" w:eastAsia="Arial" w:hAnsi="Arial" w:cs="Arial"/>
          <w:bCs/>
          <w:color w:val="000000"/>
          <w:sz w:val="18"/>
          <w:szCs w:val="18"/>
        </w:rPr>
        <w:t>any smells</w:t>
      </w:r>
      <w:r>
        <w:rPr>
          <w:rFonts w:ascii="Arial" w:eastAsia="Arial" w:hAnsi="Arial" w:cs="Arial"/>
          <w:bCs/>
          <w:color w:val="000000"/>
          <w:sz w:val="18"/>
          <w:szCs w:val="18"/>
        </w:rPr>
        <w:t>.</w:t>
      </w:r>
    </w:p>
    <w:p w14:paraId="264FF3D2" w14:textId="67FF2D9B" w:rsidR="00491E06" w:rsidRPr="00A7160B" w:rsidRDefault="1357CE09" w:rsidP="1357CE09">
      <w:pPr>
        <w:pStyle w:val="ListParagraph"/>
        <w:numPr>
          <w:ilvl w:val="0"/>
          <w:numId w:val="34"/>
        </w:numPr>
        <w:pBdr>
          <w:top w:val="nil"/>
          <w:left w:val="nil"/>
          <w:bottom w:val="nil"/>
          <w:right w:val="nil"/>
          <w:between w:val="nil"/>
        </w:pBdr>
        <w:spacing w:after="0" w:line="288" w:lineRule="auto"/>
        <w:rPr>
          <w:rFonts w:ascii="Arial" w:eastAsia="Arial" w:hAnsi="Arial" w:cs="Arial"/>
          <w:color w:val="000000"/>
          <w:sz w:val="18"/>
          <w:szCs w:val="18"/>
        </w:rPr>
      </w:pPr>
      <w:r w:rsidRPr="1357CE09">
        <w:rPr>
          <w:rFonts w:ascii="Arial" w:eastAsia="Arial" w:hAnsi="Arial" w:cs="Arial"/>
          <w:color w:val="000000" w:themeColor="text1"/>
          <w:sz w:val="18"/>
          <w:szCs w:val="18"/>
        </w:rPr>
        <w:t>Ensure all event flyers contain the required accommodation notification information:</w:t>
      </w:r>
    </w:p>
    <w:p w14:paraId="578B10C4" w14:textId="77777777" w:rsidR="00E20E3C" w:rsidRPr="00E20E3C" w:rsidRDefault="1357CE09" w:rsidP="001F08A4">
      <w:pPr>
        <w:pStyle w:val="ListParagraph"/>
        <w:numPr>
          <w:ilvl w:val="1"/>
          <w:numId w:val="34"/>
        </w:numPr>
        <w:pBdr>
          <w:top w:val="nil"/>
          <w:left w:val="nil"/>
          <w:bottom w:val="nil"/>
          <w:right w:val="nil"/>
          <w:between w:val="nil"/>
        </w:pBdr>
        <w:spacing w:after="0" w:line="288" w:lineRule="auto"/>
        <w:rPr>
          <w:rStyle w:val="Hyperlink"/>
          <w:rFonts w:ascii="Arial" w:eastAsia="Arial" w:hAnsi="Arial" w:cs="Arial"/>
          <w:color w:val="000000"/>
          <w:sz w:val="18"/>
          <w:szCs w:val="18"/>
          <w:u w:val="none"/>
        </w:rPr>
      </w:pPr>
      <w:r w:rsidRPr="1357CE09">
        <w:rPr>
          <w:rFonts w:ascii="Arial" w:eastAsia="Arial" w:hAnsi="Arial" w:cs="Arial"/>
          <w:color w:val="000000" w:themeColor="text1"/>
          <w:sz w:val="18"/>
          <w:szCs w:val="18"/>
        </w:rPr>
        <w:t>Individuals with disabilities are encouraged to attend the University of Wisconsin-River Falls-sponsored events. If you require any</w:t>
      </w:r>
      <w:r>
        <w:t xml:space="preserve"> </w:t>
      </w:r>
      <w:r w:rsidRPr="1357CE09">
        <w:rPr>
          <w:rFonts w:ascii="Arial" w:eastAsia="Arial" w:hAnsi="Arial" w:cs="Arial"/>
          <w:color w:val="000000" w:themeColor="text1"/>
          <w:sz w:val="18"/>
          <w:szCs w:val="18"/>
        </w:rPr>
        <w:t xml:space="preserve">accommodations to participate in this event, don't hesitate to contact the Disability Resource Center at </w:t>
      </w:r>
      <w:hyperlink r:id="rId9">
        <w:r w:rsidRPr="1357CE09">
          <w:rPr>
            <w:rStyle w:val="Hyperlink"/>
            <w:rFonts w:ascii="Arial" w:eastAsia="Arial" w:hAnsi="Arial" w:cs="Arial"/>
            <w:sz w:val="18"/>
            <w:szCs w:val="18"/>
          </w:rPr>
          <w:t>drc@uwrf.edu</w:t>
        </w:r>
      </w:hyperlink>
    </w:p>
    <w:p w14:paraId="2A269DA9" w14:textId="59F41AD6" w:rsidR="00A12327" w:rsidRPr="00E20E3C" w:rsidRDefault="00E20E3C" w:rsidP="00E20E3C">
      <w:pPr>
        <w:pBdr>
          <w:top w:val="nil"/>
          <w:left w:val="nil"/>
          <w:bottom w:val="nil"/>
          <w:right w:val="nil"/>
          <w:between w:val="nil"/>
        </w:pBdr>
        <w:spacing w:after="0" w:line="288" w:lineRule="auto"/>
        <w:rPr>
          <w:rFonts w:ascii="Arial" w:eastAsia="Arial" w:hAnsi="Arial" w:cs="Arial"/>
          <w:color w:val="000000"/>
          <w:sz w:val="18"/>
          <w:szCs w:val="18"/>
        </w:rPr>
      </w:pPr>
      <w:r w:rsidRPr="00E20E3C">
        <w:rPr>
          <w:rFonts w:ascii="Arial" w:eastAsia="Arial" w:hAnsi="Arial" w:cs="Arial"/>
          <w:bCs/>
          <w:color w:val="000000"/>
          <w:sz w:val="18"/>
          <w:szCs w:val="18"/>
        </w:rPr>
        <w:t>S</w:t>
      </w:r>
      <w:r w:rsidR="001F08A4" w:rsidRPr="00E20E3C">
        <w:rPr>
          <w:rFonts w:ascii="Arial" w:eastAsia="Arial" w:hAnsi="Arial" w:cs="Arial"/>
          <w:bCs/>
          <w:color w:val="000000"/>
          <w:sz w:val="18"/>
          <w:szCs w:val="18"/>
        </w:rPr>
        <w:t xml:space="preserve">ocial </w:t>
      </w:r>
      <w:r w:rsidRPr="00E20E3C">
        <w:rPr>
          <w:rFonts w:ascii="Arial" w:eastAsia="Arial" w:hAnsi="Arial" w:cs="Arial"/>
          <w:bCs/>
          <w:color w:val="000000"/>
          <w:sz w:val="18"/>
          <w:szCs w:val="18"/>
        </w:rPr>
        <w:t>M</w:t>
      </w:r>
      <w:r w:rsidR="001F08A4" w:rsidRPr="00E20E3C">
        <w:rPr>
          <w:rFonts w:ascii="Arial" w:eastAsia="Arial" w:hAnsi="Arial" w:cs="Arial"/>
          <w:bCs/>
          <w:color w:val="000000"/>
          <w:sz w:val="18"/>
          <w:szCs w:val="18"/>
        </w:rPr>
        <w:t>edia:</w:t>
      </w:r>
    </w:p>
    <w:p w14:paraId="78FE47CA" w14:textId="57FB30BB" w:rsidR="008E5B8E" w:rsidRPr="001F08A4" w:rsidRDefault="008E5B8E" w:rsidP="004E1316">
      <w:pPr>
        <w:pStyle w:val="ListParagraph"/>
        <w:numPr>
          <w:ilvl w:val="0"/>
          <w:numId w:val="28"/>
        </w:numPr>
        <w:pBdr>
          <w:top w:val="nil"/>
          <w:left w:val="nil"/>
          <w:bottom w:val="nil"/>
          <w:right w:val="nil"/>
          <w:between w:val="nil"/>
        </w:pBdr>
        <w:spacing w:after="0" w:line="288" w:lineRule="auto"/>
        <w:rPr>
          <w:rFonts w:ascii="Arial" w:eastAsia="Arial" w:hAnsi="Arial" w:cs="Arial"/>
          <w:bCs/>
          <w:color w:val="000000"/>
          <w:sz w:val="18"/>
          <w:szCs w:val="18"/>
        </w:rPr>
      </w:pPr>
      <w:r w:rsidRPr="001F08A4">
        <w:rPr>
          <w:rFonts w:ascii="Arial" w:eastAsia="Arial" w:hAnsi="Arial" w:cs="Arial"/>
          <w:bCs/>
          <w:color w:val="000000"/>
          <w:sz w:val="18"/>
          <w:szCs w:val="18"/>
        </w:rPr>
        <w:t>Include image descriptions.</w:t>
      </w:r>
    </w:p>
    <w:p w14:paraId="2584D4E3" w14:textId="30A945DE" w:rsidR="00A12327" w:rsidRPr="00532A01" w:rsidRDefault="008E5B8E" w:rsidP="004E1316">
      <w:pPr>
        <w:pStyle w:val="ListParagraph"/>
        <w:numPr>
          <w:ilvl w:val="0"/>
          <w:numId w:val="28"/>
        </w:numPr>
        <w:pBdr>
          <w:top w:val="nil"/>
          <w:left w:val="nil"/>
          <w:bottom w:val="nil"/>
          <w:right w:val="nil"/>
          <w:between w:val="nil"/>
        </w:pBdr>
        <w:spacing w:after="0" w:line="288" w:lineRule="auto"/>
        <w:rPr>
          <w:rFonts w:ascii="Arial" w:eastAsia="Arial" w:hAnsi="Arial" w:cs="Arial"/>
          <w:bCs/>
          <w:color w:val="000000"/>
          <w:sz w:val="18"/>
          <w:szCs w:val="18"/>
        </w:rPr>
      </w:pPr>
      <w:r w:rsidRPr="001F08A4">
        <w:rPr>
          <w:rFonts w:ascii="Arial" w:eastAsia="Arial" w:hAnsi="Arial" w:cs="Arial"/>
          <w:bCs/>
          <w:color w:val="000000"/>
          <w:sz w:val="18"/>
          <w:szCs w:val="18"/>
        </w:rPr>
        <w:t xml:space="preserve">Include closed captions on any videos. </w:t>
      </w:r>
    </w:p>
    <w:p w14:paraId="090FBD95" w14:textId="77777777" w:rsidR="00532A01" w:rsidRPr="002E012C" w:rsidRDefault="00532A01">
      <w:pPr>
        <w:pBdr>
          <w:top w:val="nil"/>
          <w:left w:val="nil"/>
          <w:bottom w:val="nil"/>
          <w:right w:val="nil"/>
          <w:between w:val="nil"/>
        </w:pBdr>
        <w:spacing w:after="0" w:line="288" w:lineRule="auto"/>
        <w:rPr>
          <w:rFonts w:ascii="Arial" w:eastAsia="Arial" w:hAnsi="Arial" w:cs="Arial"/>
          <w:b/>
          <w:color w:val="000000"/>
          <w:sz w:val="18"/>
          <w:szCs w:val="18"/>
          <w:u w:val="single"/>
        </w:rPr>
      </w:pPr>
    </w:p>
    <w:p w14:paraId="4ED4ACD5" w14:textId="00B3B412" w:rsidR="00AE7D57" w:rsidRDefault="008E5B8E">
      <w:pPr>
        <w:pBdr>
          <w:top w:val="nil"/>
          <w:left w:val="nil"/>
          <w:bottom w:val="nil"/>
          <w:right w:val="nil"/>
          <w:between w:val="nil"/>
        </w:pBdr>
        <w:spacing w:after="0" w:line="288"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Event </w:t>
      </w:r>
      <w:r w:rsidR="00194CEC">
        <w:rPr>
          <w:rFonts w:ascii="Arial" w:eastAsia="Arial" w:hAnsi="Arial" w:cs="Arial"/>
          <w:b/>
          <w:color w:val="000000"/>
          <w:sz w:val="24"/>
          <w:szCs w:val="24"/>
          <w:u w:val="single"/>
        </w:rPr>
        <w:t>Location</w:t>
      </w:r>
      <w:r>
        <w:rPr>
          <w:rFonts w:ascii="Arial" w:eastAsia="Arial" w:hAnsi="Arial" w:cs="Arial"/>
          <w:b/>
          <w:color w:val="000000"/>
          <w:sz w:val="24"/>
          <w:szCs w:val="24"/>
          <w:u w:val="single"/>
        </w:rPr>
        <w:t>:</w:t>
      </w:r>
    </w:p>
    <w:p w14:paraId="53083AD0" w14:textId="052DBABA" w:rsidR="001062E1" w:rsidRDefault="1357CE09" w:rsidP="1357CE09">
      <w:pPr>
        <w:pStyle w:val="ListParagraph"/>
        <w:numPr>
          <w:ilvl w:val="0"/>
          <w:numId w:val="26"/>
        </w:numPr>
        <w:pBdr>
          <w:top w:val="nil"/>
          <w:left w:val="nil"/>
          <w:bottom w:val="nil"/>
          <w:right w:val="nil"/>
          <w:between w:val="nil"/>
        </w:pBdr>
        <w:spacing w:after="0" w:line="288" w:lineRule="auto"/>
        <w:rPr>
          <w:rFonts w:ascii="Arial" w:eastAsia="Arial" w:hAnsi="Arial" w:cs="Arial"/>
          <w:color w:val="000000"/>
          <w:sz w:val="18"/>
          <w:szCs w:val="18"/>
        </w:rPr>
      </w:pPr>
      <w:r w:rsidRPr="1357CE09">
        <w:rPr>
          <w:rFonts w:ascii="Arial" w:eastAsia="Arial" w:hAnsi="Arial" w:cs="Arial"/>
          <w:color w:val="000000" w:themeColor="text1"/>
          <w:sz w:val="18"/>
          <w:szCs w:val="18"/>
        </w:rPr>
        <w:t xml:space="preserve">Ensure transportation options for getting to the venue. If you </w:t>
      </w:r>
      <w:r w:rsidR="008F6811">
        <w:rPr>
          <w:rFonts w:ascii="Arial" w:eastAsia="Arial" w:hAnsi="Arial" w:cs="Arial"/>
          <w:color w:val="000000" w:themeColor="text1"/>
          <w:sz w:val="18"/>
          <w:szCs w:val="18"/>
        </w:rPr>
        <w:t>take</w:t>
      </w:r>
      <w:r w:rsidRPr="1357CE09">
        <w:rPr>
          <w:rFonts w:ascii="Arial" w:eastAsia="Arial" w:hAnsi="Arial" w:cs="Arial"/>
          <w:color w:val="000000" w:themeColor="text1"/>
          <w:sz w:val="18"/>
          <w:szCs w:val="18"/>
        </w:rPr>
        <w:t xml:space="preserve"> a bus or the campus van, </w:t>
      </w:r>
      <w:r w:rsidR="008F6811">
        <w:rPr>
          <w:rFonts w:ascii="Arial" w:eastAsia="Arial" w:hAnsi="Arial" w:cs="Arial"/>
          <w:color w:val="000000" w:themeColor="text1"/>
          <w:sz w:val="18"/>
          <w:szCs w:val="18"/>
        </w:rPr>
        <w:t>ensure</w:t>
      </w:r>
      <w:r w:rsidRPr="1357CE09">
        <w:rPr>
          <w:rFonts w:ascii="Arial" w:eastAsia="Arial" w:hAnsi="Arial" w:cs="Arial"/>
          <w:color w:val="000000" w:themeColor="text1"/>
          <w:sz w:val="18"/>
          <w:szCs w:val="18"/>
        </w:rPr>
        <w:t xml:space="preserve"> room for mobility aids/medical equipment.</w:t>
      </w:r>
    </w:p>
    <w:p w14:paraId="7C94CEF4" w14:textId="751A3282" w:rsidR="00194CEC" w:rsidRDefault="00194CEC" w:rsidP="004E1316">
      <w:pPr>
        <w:pStyle w:val="ListParagraph"/>
        <w:numPr>
          <w:ilvl w:val="0"/>
          <w:numId w:val="26"/>
        </w:numPr>
        <w:pBdr>
          <w:top w:val="nil"/>
          <w:left w:val="nil"/>
          <w:bottom w:val="nil"/>
          <w:right w:val="nil"/>
          <w:between w:val="nil"/>
        </w:pBdr>
        <w:spacing w:after="0" w:line="288" w:lineRule="auto"/>
        <w:rPr>
          <w:rFonts w:ascii="Arial" w:eastAsia="Arial" w:hAnsi="Arial" w:cs="Arial"/>
          <w:bCs/>
          <w:color w:val="000000"/>
          <w:sz w:val="18"/>
          <w:szCs w:val="18"/>
        </w:rPr>
      </w:pPr>
      <w:r w:rsidRPr="00194CEC">
        <w:rPr>
          <w:rFonts w:ascii="Arial" w:eastAsia="Arial" w:hAnsi="Arial" w:cs="Arial"/>
          <w:bCs/>
          <w:color w:val="000000"/>
          <w:sz w:val="18"/>
          <w:szCs w:val="18"/>
        </w:rPr>
        <w:t>Communicate</w:t>
      </w:r>
      <w:r w:rsidR="009F1DD7">
        <w:rPr>
          <w:rFonts w:ascii="Arial" w:eastAsia="Arial" w:hAnsi="Arial" w:cs="Arial"/>
          <w:bCs/>
          <w:color w:val="000000"/>
          <w:sz w:val="18"/>
          <w:szCs w:val="18"/>
        </w:rPr>
        <w:t xml:space="preserve"> ahead of time</w:t>
      </w:r>
      <w:r w:rsidRPr="00194CEC">
        <w:rPr>
          <w:rFonts w:ascii="Arial" w:eastAsia="Arial" w:hAnsi="Arial" w:cs="Arial"/>
          <w:bCs/>
          <w:color w:val="000000"/>
          <w:sz w:val="18"/>
          <w:szCs w:val="18"/>
        </w:rPr>
        <w:t xml:space="preserve"> to the participants about event details</w:t>
      </w:r>
      <w:r w:rsidR="001813EB">
        <w:rPr>
          <w:rFonts w:ascii="Arial" w:eastAsia="Arial" w:hAnsi="Arial" w:cs="Arial"/>
          <w:bCs/>
          <w:color w:val="000000"/>
          <w:sz w:val="18"/>
          <w:szCs w:val="18"/>
        </w:rPr>
        <w:t xml:space="preserve"> (location,</w:t>
      </w:r>
      <w:r w:rsidR="0082782C">
        <w:rPr>
          <w:rFonts w:ascii="Arial" w:eastAsia="Arial" w:hAnsi="Arial" w:cs="Arial"/>
          <w:bCs/>
          <w:color w:val="000000"/>
          <w:sz w:val="18"/>
          <w:szCs w:val="18"/>
        </w:rPr>
        <w:t xml:space="preserve"> food, and</w:t>
      </w:r>
      <w:r w:rsidR="001813EB">
        <w:rPr>
          <w:rFonts w:ascii="Arial" w:eastAsia="Arial" w:hAnsi="Arial" w:cs="Arial"/>
          <w:bCs/>
          <w:color w:val="000000"/>
          <w:sz w:val="18"/>
          <w:szCs w:val="18"/>
        </w:rPr>
        <w:t xml:space="preserve"> travel arrangements</w:t>
      </w:r>
      <w:r w:rsidR="0082782C">
        <w:rPr>
          <w:rFonts w:ascii="Arial" w:eastAsia="Arial" w:hAnsi="Arial" w:cs="Arial"/>
          <w:bCs/>
          <w:color w:val="000000"/>
          <w:sz w:val="18"/>
          <w:szCs w:val="18"/>
        </w:rPr>
        <w:t>).</w:t>
      </w:r>
    </w:p>
    <w:p w14:paraId="54823788" w14:textId="2BB6D202" w:rsidR="00194CEC" w:rsidRPr="00194CEC" w:rsidRDefault="00194CEC" w:rsidP="004E1316">
      <w:pPr>
        <w:pStyle w:val="ListParagraph"/>
        <w:numPr>
          <w:ilvl w:val="0"/>
          <w:numId w:val="26"/>
        </w:numPr>
        <w:pBdr>
          <w:top w:val="nil"/>
          <w:left w:val="nil"/>
          <w:bottom w:val="nil"/>
          <w:right w:val="nil"/>
          <w:between w:val="nil"/>
        </w:pBdr>
        <w:spacing w:after="0" w:line="288" w:lineRule="auto"/>
        <w:rPr>
          <w:rFonts w:ascii="Arial" w:eastAsia="Arial" w:hAnsi="Arial" w:cs="Arial"/>
          <w:bCs/>
          <w:color w:val="000000"/>
          <w:sz w:val="18"/>
          <w:szCs w:val="18"/>
        </w:rPr>
      </w:pPr>
      <w:r w:rsidRPr="00194CEC">
        <w:rPr>
          <w:rFonts w:ascii="Arial" w:eastAsia="Arial" w:hAnsi="Arial" w:cs="Arial"/>
          <w:bCs/>
          <w:color w:val="000000"/>
          <w:sz w:val="18"/>
          <w:szCs w:val="18"/>
        </w:rPr>
        <w:t xml:space="preserve">If your event </w:t>
      </w:r>
      <w:r w:rsidR="00BD4B7A">
        <w:rPr>
          <w:rFonts w:ascii="Arial" w:eastAsia="Arial" w:hAnsi="Arial" w:cs="Arial"/>
          <w:bCs/>
          <w:color w:val="000000"/>
          <w:sz w:val="18"/>
          <w:szCs w:val="18"/>
        </w:rPr>
        <w:t>is</w:t>
      </w:r>
      <w:r w:rsidRPr="00194CEC">
        <w:rPr>
          <w:rFonts w:ascii="Arial" w:eastAsia="Arial" w:hAnsi="Arial" w:cs="Arial"/>
          <w:bCs/>
          <w:color w:val="000000"/>
          <w:sz w:val="18"/>
          <w:szCs w:val="18"/>
        </w:rPr>
        <w:t xml:space="preserve"> on an upper floor, ensure a working elevator is available.</w:t>
      </w:r>
    </w:p>
    <w:p w14:paraId="216BD6EF" w14:textId="71C92A28" w:rsidR="00533E2B" w:rsidRPr="00930DA5" w:rsidRDefault="00194CEC" w:rsidP="00533E2B">
      <w:pPr>
        <w:pStyle w:val="ListParagraph"/>
        <w:numPr>
          <w:ilvl w:val="0"/>
          <w:numId w:val="26"/>
        </w:numPr>
        <w:pBdr>
          <w:top w:val="nil"/>
          <w:left w:val="nil"/>
          <w:bottom w:val="nil"/>
          <w:right w:val="nil"/>
          <w:between w:val="nil"/>
        </w:pBdr>
        <w:spacing w:after="0" w:line="288" w:lineRule="auto"/>
        <w:rPr>
          <w:rFonts w:ascii="Arial" w:eastAsia="Arial" w:hAnsi="Arial" w:cs="Arial"/>
          <w:bCs/>
          <w:color w:val="000000"/>
          <w:sz w:val="18"/>
          <w:szCs w:val="18"/>
        </w:rPr>
      </w:pPr>
      <w:r w:rsidRPr="22A23F25">
        <w:rPr>
          <w:rFonts w:ascii="Arial" w:eastAsia="Arial" w:hAnsi="Arial" w:cs="Arial"/>
          <w:color w:val="000000" w:themeColor="text1"/>
          <w:sz w:val="18"/>
          <w:szCs w:val="18"/>
        </w:rPr>
        <w:t>Ensure the event space has a designated accessible restroom.</w:t>
      </w:r>
    </w:p>
    <w:p w14:paraId="42817A5B" w14:textId="3BE8A298" w:rsidR="007F2933" w:rsidRPr="00372C7D" w:rsidRDefault="00421939" w:rsidP="007F2933">
      <w:pPr>
        <w:pBdr>
          <w:top w:val="nil"/>
          <w:left w:val="nil"/>
          <w:bottom w:val="nil"/>
          <w:right w:val="nil"/>
          <w:between w:val="nil"/>
        </w:pBdr>
        <w:spacing w:after="0" w:line="288" w:lineRule="auto"/>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Event</w:t>
      </w:r>
      <w:r w:rsidR="007F2933" w:rsidRPr="00372C7D">
        <w:rPr>
          <w:rFonts w:ascii="Arial" w:eastAsia="Arial" w:hAnsi="Arial" w:cs="Arial"/>
          <w:b/>
          <w:color w:val="000000"/>
          <w:sz w:val="24"/>
          <w:szCs w:val="24"/>
          <w:u w:val="single"/>
        </w:rPr>
        <w:t xml:space="preserve"> Seating:</w:t>
      </w:r>
    </w:p>
    <w:p w14:paraId="7C3FDEA1" w14:textId="7A298DF6" w:rsidR="007F2933" w:rsidRDefault="007F2933" w:rsidP="007F2933">
      <w:pPr>
        <w:pBdr>
          <w:top w:val="nil"/>
          <w:left w:val="nil"/>
          <w:bottom w:val="nil"/>
          <w:right w:val="nil"/>
          <w:between w:val="nil"/>
        </w:pBdr>
        <w:spacing w:after="0" w:line="288" w:lineRule="auto"/>
        <w:rPr>
          <w:rFonts w:ascii="Arial" w:eastAsia="Arial" w:hAnsi="Arial" w:cs="Arial"/>
          <w:bCs/>
          <w:color w:val="000000"/>
          <w:sz w:val="18"/>
          <w:szCs w:val="18"/>
        </w:rPr>
      </w:pPr>
      <w:r w:rsidRPr="002F356D">
        <w:rPr>
          <w:rFonts w:ascii="Arial" w:eastAsia="Arial" w:hAnsi="Arial" w:cs="Arial"/>
          <w:bCs/>
          <w:color w:val="000000"/>
          <w:sz w:val="18"/>
          <w:szCs w:val="18"/>
        </w:rPr>
        <w:t xml:space="preserve">The number of Required </w:t>
      </w:r>
      <w:r>
        <w:rPr>
          <w:rFonts w:ascii="Arial" w:eastAsia="Arial" w:hAnsi="Arial" w:cs="Arial"/>
          <w:bCs/>
          <w:color w:val="000000"/>
          <w:sz w:val="18"/>
          <w:szCs w:val="18"/>
        </w:rPr>
        <w:t>Wheelchair</w:t>
      </w:r>
      <w:r w:rsidRPr="002F356D">
        <w:rPr>
          <w:rFonts w:ascii="Arial" w:eastAsia="Arial" w:hAnsi="Arial" w:cs="Arial"/>
          <w:bCs/>
          <w:color w:val="000000"/>
          <w:sz w:val="18"/>
          <w:szCs w:val="18"/>
        </w:rPr>
        <w:t xml:space="preserve"> Spaces</w:t>
      </w:r>
      <w:r>
        <w:rPr>
          <w:rFonts w:ascii="Arial" w:eastAsia="Arial" w:hAnsi="Arial" w:cs="Arial"/>
          <w:bCs/>
          <w:color w:val="000000"/>
          <w:sz w:val="18"/>
          <w:szCs w:val="18"/>
        </w:rPr>
        <w:t xml:space="preserve"> for Assembly Areas (</w:t>
      </w:r>
      <w:r w:rsidR="00080F74">
        <w:rPr>
          <w:rFonts w:ascii="Arial" w:eastAsia="Arial" w:hAnsi="Arial" w:cs="Arial"/>
          <w:bCs/>
          <w:color w:val="000000"/>
          <w:sz w:val="18"/>
          <w:szCs w:val="18"/>
        </w:rPr>
        <w:t xml:space="preserve">Per </w:t>
      </w:r>
      <w:r>
        <w:rPr>
          <w:rFonts w:ascii="Arial" w:eastAsia="Arial" w:hAnsi="Arial" w:cs="Arial"/>
          <w:bCs/>
          <w:color w:val="000000"/>
          <w:sz w:val="18"/>
          <w:szCs w:val="18"/>
        </w:rPr>
        <w:t>AD</w:t>
      </w:r>
      <w:r w:rsidR="00080F74">
        <w:rPr>
          <w:rFonts w:ascii="Arial" w:eastAsia="Arial" w:hAnsi="Arial" w:cs="Arial"/>
          <w:bCs/>
          <w:color w:val="000000"/>
          <w:sz w:val="18"/>
          <w:szCs w:val="18"/>
        </w:rPr>
        <w:t>A</w:t>
      </w:r>
      <w:r>
        <w:rPr>
          <w:rFonts w:ascii="Arial" w:eastAsia="Arial" w:hAnsi="Arial" w:cs="Arial"/>
          <w:bCs/>
          <w:color w:val="000000"/>
          <w:sz w:val="18"/>
          <w:szCs w:val="18"/>
        </w:rPr>
        <w:t>)</w:t>
      </w:r>
      <w:r w:rsidRPr="002F356D">
        <w:rPr>
          <w:rFonts w:ascii="Arial" w:eastAsia="Arial" w:hAnsi="Arial" w:cs="Arial"/>
          <w:bCs/>
          <w:color w:val="000000"/>
          <w:sz w:val="18"/>
          <w:szCs w:val="18"/>
        </w:rPr>
        <w:t>:</w:t>
      </w:r>
    </w:p>
    <w:p w14:paraId="394CC412" w14:textId="77777777" w:rsidR="007F2933" w:rsidRDefault="007F2933" w:rsidP="004E1316">
      <w:pPr>
        <w:pStyle w:val="ListParagraph"/>
        <w:numPr>
          <w:ilvl w:val="0"/>
          <w:numId w:val="30"/>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4-25 Seats -1 Spaces</w:t>
      </w:r>
    </w:p>
    <w:p w14:paraId="510AAA80" w14:textId="77777777" w:rsidR="007F2933" w:rsidRDefault="007F2933" w:rsidP="004E1316">
      <w:pPr>
        <w:pStyle w:val="ListParagraph"/>
        <w:numPr>
          <w:ilvl w:val="0"/>
          <w:numId w:val="30"/>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26-50 Seats- 2 Spaces</w:t>
      </w:r>
    </w:p>
    <w:p w14:paraId="213BC0AD" w14:textId="77777777" w:rsidR="007F2933" w:rsidRDefault="007F2933" w:rsidP="004E1316">
      <w:pPr>
        <w:pStyle w:val="ListParagraph"/>
        <w:numPr>
          <w:ilvl w:val="0"/>
          <w:numId w:val="30"/>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51-150 Seats- 4 Spaces</w:t>
      </w:r>
    </w:p>
    <w:p w14:paraId="0C5B6DF7" w14:textId="77777777" w:rsidR="007F2933" w:rsidRDefault="007F2933" w:rsidP="004E1316">
      <w:pPr>
        <w:pStyle w:val="ListParagraph"/>
        <w:numPr>
          <w:ilvl w:val="0"/>
          <w:numId w:val="30"/>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151-300 Seats- 5 Spaces</w:t>
      </w:r>
    </w:p>
    <w:p w14:paraId="2A964A4A" w14:textId="77777777" w:rsidR="007F2933" w:rsidRDefault="007F2933" w:rsidP="004E1316">
      <w:pPr>
        <w:pStyle w:val="ListParagraph"/>
        <w:numPr>
          <w:ilvl w:val="0"/>
          <w:numId w:val="30"/>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301- 500 Seats- 6 Spaces</w:t>
      </w:r>
    </w:p>
    <w:p w14:paraId="62ACBD24" w14:textId="77777777" w:rsidR="007F2933" w:rsidRDefault="007F2933" w:rsidP="004E1316">
      <w:pPr>
        <w:pStyle w:val="ListParagraph"/>
        <w:numPr>
          <w:ilvl w:val="0"/>
          <w:numId w:val="30"/>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Every wheelchair space must have a companion seat adjacent to it.</w:t>
      </w:r>
    </w:p>
    <w:p w14:paraId="17E0FA21" w14:textId="2459DEE8" w:rsidR="007F2933" w:rsidRPr="006A26DD" w:rsidRDefault="004A40FB" w:rsidP="007F2933">
      <w:p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Seating C</w:t>
      </w:r>
      <w:r w:rsidR="007F2933">
        <w:rPr>
          <w:rFonts w:ascii="Arial" w:eastAsia="Arial" w:hAnsi="Arial" w:cs="Arial"/>
          <w:bCs/>
          <w:color w:val="000000"/>
          <w:sz w:val="18"/>
          <w:szCs w:val="18"/>
        </w:rPr>
        <w:t>onsiderations:</w:t>
      </w:r>
    </w:p>
    <w:p w14:paraId="0DEFC763" w14:textId="1FA34E23" w:rsidR="00D67E28" w:rsidRPr="004C4979" w:rsidRDefault="00D67E28" w:rsidP="00D67E28">
      <w:pPr>
        <w:pStyle w:val="ListParagraph"/>
        <w:numPr>
          <w:ilvl w:val="0"/>
          <w:numId w:val="31"/>
        </w:numPr>
        <w:pBdr>
          <w:top w:val="nil"/>
          <w:left w:val="nil"/>
          <w:bottom w:val="nil"/>
          <w:right w:val="nil"/>
          <w:between w:val="nil"/>
        </w:pBdr>
        <w:spacing w:after="0" w:line="288" w:lineRule="auto"/>
        <w:rPr>
          <w:rFonts w:ascii="Arial" w:eastAsia="Arial" w:hAnsi="Arial" w:cs="Arial"/>
          <w:bCs/>
          <w:color w:val="000000"/>
          <w:sz w:val="18"/>
          <w:szCs w:val="18"/>
        </w:rPr>
      </w:pPr>
      <w:r w:rsidRPr="00AF5697">
        <w:rPr>
          <w:rFonts w:ascii="Arial" w:hAnsi="Arial" w:cs="Arial"/>
          <w:color w:val="000000"/>
          <w:sz w:val="18"/>
          <w:szCs w:val="18"/>
        </w:rPr>
        <w:t>Request extra space between tables/chairs if there is an interactive part of the event</w:t>
      </w:r>
      <w:r>
        <w:rPr>
          <w:rFonts w:ascii="Arial" w:hAnsi="Arial" w:cs="Arial"/>
          <w:color w:val="000000"/>
          <w:sz w:val="18"/>
          <w:szCs w:val="18"/>
        </w:rPr>
        <w:t>.</w:t>
      </w:r>
    </w:p>
    <w:p w14:paraId="2CE8749E" w14:textId="55F45B04" w:rsidR="007F2933" w:rsidRPr="00AF5697" w:rsidRDefault="007F2933" w:rsidP="004E1316">
      <w:pPr>
        <w:pStyle w:val="ListParagraph"/>
        <w:numPr>
          <w:ilvl w:val="0"/>
          <w:numId w:val="31"/>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Must be on an accessible route that provides access to restrooms, buffet lines, exit</w:t>
      </w:r>
      <w:r w:rsidR="00A7189F">
        <w:rPr>
          <w:rFonts w:ascii="Arial" w:eastAsia="Arial" w:hAnsi="Arial" w:cs="Arial"/>
          <w:bCs/>
          <w:color w:val="000000"/>
          <w:sz w:val="18"/>
          <w:szCs w:val="18"/>
        </w:rPr>
        <w:t>, etc</w:t>
      </w:r>
      <w:r>
        <w:rPr>
          <w:rFonts w:ascii="Arial" w:eastAsia="Arial" w:hAnsi="Arial" w:cs="Arial"/>
          <w:bCs/>
          <w:color w:val="000000"/>
          <w:sz w:val="18"/>
          <w:szCs w:val="18"/>
        </w:rPr>
        <w:t>.</w:t>
      </w:r>
    </w:p>
    <w:p w14:paraId="6CCEA6D0" w14:textId="77777777" w:rsidR="007F2933" w:rsidRDefault="007F2933" w:rsidP="004E1316">
      <w:pPr>
        <w:pStyle w:val="ListParagraph"/>
        <w:numPr>
          <w:ilvl w:val="0"/>
          <w:numId w:val="31"/>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Check the line of sight so there are no obstructions.</w:t>
      </w:r>
    </w:p>
    <w:p w14:paraId="4EE27C76" w14:textId="77777777" w:rsidR="007F2933" w:rsidRDefault="007F2933" w:rsidP="004E1316">
      <w:pPr>
        <w:pStyle w:val="ListParagraph"/>
        <w:numPr>
          <w:ilvl w:val="0"/>
          <w:numId w:val="31"/>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Electrical outlets to accommodate adaptive devices.</w:t>
      </w:r>
    </w:p>
    <w:p w14:paraId="28B19FB3" w14:textId="77777777" w:rsidR="007F2933" w:rsidRPr="004C4979" w:rsidRDefault="007F2933" w:rsidP="004E1316">
      <w:pPr>
        <w:pStyle w:val="ListParagraph"/>
        <w:numPr>
          <w:ilvl w:val="0"/>
          <w:numId w:val="31"/>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hAnsi="Arial" w:cs="Arial"/>
          <w:color w:val="000000"/>
          <w:sz w:val="18"/>
          <w:szCs w:val="18"/>
        </w:rPr>
        <w:t>Complete an overflow plan in case there are more accessible seats needed.</w:t>
      </w:r>
    </w:p>
    <w:p w14:paraId="2F624569" w14:textId="77777777" w:rsidR="007F2933" w:rsidRPr="007F2933" w:rsidRDefault="007F2933" w:rsidP="004E1316">
      <w:pPr>
        <w:pStyle w:val="ListParagraph"/>
        <w:numPr>
          <w:ilvl w:val="1"/>
          <w:numId w:val="31"/>
        </w:numPr>
        <w:pBdr>
          <w:top w:val="nil"/>
          <w:left w:val="nil"/>
          <w:bottom w:val="single" w:sz="4" w:space="1" w:color="auto"/>
          <w:right w:val="nil"/>
          <w:between w:val="nil"/>
        </w:pBdr>
        <w:spacing w:after="0" w:line="288" w:lineRule="auto"/>
        <w:rPr>
          <w:rFonts w:ascii="Arial" w:eastAsia="Arial" w:hAnsi="Arial" w:cs="Arial"/>
          <w:bCs/>
          <w:color w:val="00B0F0"/>
          <w:sz w:val="18"/>
          <w:szCs w:val="18"/>
        </w:rPr>
      </w:pPr>
    </w:p>
    <w:p w14:paraId="55EE1EDC" w14:textId="77777777" w:rsidR="00532A01" w:rsidRDefault="00532A01" w:rsidP="00194CEC">
      <w:pPr>
        <w:pBdr>
          <w:top w:val="nil"/>
          <w:left w:val="nil"/>
          <w:bottom w:val="nil"/>
          <w:right w:val="nil"/>
          <w:between w:val="nil"/>
        </w:pBdr>
        <w:spacing w:after="0" w:line="288" w:lineRule="auto"/>
        <w:rPr>
          <w:rFonts w:ascii="Arial" w:eastAsia="Arial" w:hAnsi="Arial" w:cs="Arial"/>
          <w:b/>
          <w:color w:val="000000"/>
          <w:sz w:val="24"/>
          <w:szCs w:val="24"/>
          <w:u w:val="single"/>
        </w:rPr>
      </w:pPr>
    </w:p>
    <w:p w14:paraId="24C1BE21" w14:textId="77777777" w:rsidR="00D25A5A" w:rsidRDefault="00DE2610" w:rsidP="00D25A5A">
      <w:pPr>
        <w:pBdr>
          <w:top w:val="nil"/>
          <w:left w:val="nil"/>
          <w:bottom w:val="nil"/>
          <w:right w:val="nil"/>
          <w:between w:val="nil"/>
        </w:pBdr>
        <w:spacing w:after="0" w:line="288" w:lineRule="auto"/>
        <w:rPr>
          <w:rFonts w:ascii="Arial" w:eastAsia="Arial" w:hAnsi="Arial" w:cs="Arial"/>
          <w:b/>
          <w:color w:val="000000"/>
          <w:sz w:val="24"/>
          <w:szCs w:val="24"/>
          <w:u w:val="single"/>
        </w:rPr>
      </w:pPr>
      <w:r>
        <w:rPr>
          <w:rFonts w:ascii="Arial" w:eastAsia="Arial" w:hAnsi="Arial" w:cs="Arial"/>
          <w:b/>
          <w:color w:val="000000"/>
          <w:sz w:val="24"/>
          <w:szCs w:val="24"/>
          <w:u w:val="single"/>
        </w:rPr>
        <w:t>Event Access</w:t>
      </w:r>
      <w:r w:rsidR="00194CEC" w:rsidRPr="00194CEC">
        <w:rPr>
          <w:rFonts w:ascii="Arial" w:eastAsia="Arial" w:hAnsi="Arial" w:cs="Arial"/>
          <w:b/>
          <w:color w:val="000000"/>
          <w:sz w:val="24"/>
          <w:szCs w:val="24"/>
          <w:u w:val="single"/>
        </w:rPr>
        <w:t>:</w:t>
      </w:r>
    </w:p>
    <w:p w14:paraId="1E5B4F06" w14:textId="77777777" w:rsidR="00236CB3" w:rsidRPr="00236CB3" w:rsidRDefault="000B0DE9" w:rsidP="00236CB3">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200C98">
        <w:rPr>
          <w:rFonts w:ascii="Arial" w:hAnsi="Arial" w:cs="Arial"/>
          <w:sz w:val="18"/>
          <w:szCs w:val="18"/>
        </w:rPr>
        <w:t xml:space="preserve">To create an inclusive setting for folks with mental health conditions, ADHD, Autism, etc., </w:t>
      </w:r>
      <w:r>
        <w:rPr>
          <w:rFonts w:ascii="Arial" w:hAnsi="Arial" w:cs="Arial"/>
          <w:sz w:val="18"/>
          <w:szCs w:val="18"/>
        </w:rPr>
        <w:t>E</w:t>
      </w:r>
      <w:r w:rsidRPr="00200C98">
        <w:rPr>
          <w:rFonts w:ascii="Arial" w:hAnsi="Arial" w:cs="Arial"/>
          <w:sz w:val="18"/>
          <w:szCs w:val="18"/>
        </w:rPr>
        <w:t>ncourage presenters/event hosts to set some welcoming expectations for everyone in that space. For example, at Disability Led conferences, presenters usually say, “Everyone comes to this space in their</w:t>
      </w:r>
      <w:r w:rsidRPr="00200C98">
        <w:rPr>
          <w:sz w:val="20"/>
          <w:szCs w:val="20"/>
        </w:rPr>
        <w:t xml:space="preserve"> </w:t>
      </w:r>
      <w:r>
        <w:rPr>
          <w:rFonts w:ascii="Arial" w:hAnsi="Arial" w:cs="Arial"/>
          <w:sz w:val="20"/>
          <w:szCs w:val="20"/>
        </w:rPr>
        <w:t xml:space="preserve">own </w:t>
      </w:r>
      <w:r w:rsidRPr="00200C98">
        <w:rPr>
          <w:rFonts w:ascii="Arial" w:hAnsi="Arial" w:cs="Arial"/>
          <w:sz w:val="20"/>
          <w:szCs w:val="20"/>
        </w:rPr>
        <w:t>way</w:t>
      </w:r>
      <w:r>
        <w:rPr>
          <w:rFonts w:ascii="Arial" w:hAnsi="Arial" w:cs="Arial"/>
          <w:sz w:val="20"/>
          <w:szCs w:val="20"/>
        </w:rPr>
        <w:t>. If</w:t>
      </w:r>
      <w:r w:rsidRPr="00200C98">
        <w:rPr>
          <w:rFonts w:ascii="Arial" w:hAnsi="Arial" w:cs="Arial"/>
          <w:sz w:val="20"/>
          <w:szCs w:val="20"/>
        </w:rPr>
        <w:t xml:space="preserve"> you need to take a break</w:t>
      </w:r>
      <w:r>
        <w:t xml:space="preserve">, </w:t>
      </w:r>
      <w:r w:rsidRPr="00200C98">
        <w:rPr>
          <w:rFonts w:ascii="Arial" w:hAnsi="Arial" w:cs="Arial"/>
          <w:sz w:val="18"/>
          <w:szCs w:val="18"/>
        </w:rPr>
        <w:t xml:space="preserve">stretch, </w:t>
      </w:r>
      <w:r>
        <w:rPr>
          <w:rFonts w:ascii="Arial" w:hAnsi="Arial" w:cs="Arial"/>
          <w:sz w:val="18"/>
          <w:szCs w:val="18"/>
        </w:rPr>
        <w:t xml:space="preserve">or </w:t>
      </w:r>
      <w:r w:rsidRPr="00200C98">
        <w:rPr>
          <w:rFonts w:ascii="Arial" w:hAnsi="Arial" w:cs="Arial"/>
          <w:sz w:val="18"/>
          <w:szCs w:val="18"/>
        </w:rPr>
        <w:t>stim, we welcome you to do what you need.”</w:t>
      </w:r>
    </w:p>
    <w:p w14:paraId="335735DC" w14:textId="238AC95A" w:rsidR="002F4176" w:rsidRPr="00236CB3" w:rsidRDefault="002F4176" w:rsidP="00236CB3">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236CB3">
        <w:rPr>
          <w:rFonts w:ascii="Arial" w:eastAsia="Arial" w:hAnsi="Arial" w:cs="Arial"/>
          <w:bCs/>
          <w:color w:val="000000"/>
          <w:sz w:val="18"/>
          <w:szCs w:val="18"/>
        </w:rPr>
        <w:t xml:space="preserve">Provide signage to the locations of the elevators or the closest </w:t>
      </w:r>
      <w:r w:rsidR="00D02A19" w:rsidRPr="00236CB3">
        <w:rPr>
          <w:rFonts w:ascii="Arial" w:eastAsia="Arial" w:hAnsi="Arial" w:cs="Arial"/>
          <w:bCs/>
          <w:color w:val="000000"/>
          <w:sz w:val="18"/>
          <w:szCs w:val="18"/>
        </w:rPr>
        <w:t>accessible and gender-neutral restrooms.</w:t>
      </w:r>
      <w:r w:rsidRPr="00236CB3">
        <w:rPr>
          <w:rFonts w:ascii="Arial" w:eastAsia="Arial" w:hAnsi="Arial" w:cs="Arial"/>
          <w:bCs/>
          <w:color w:val="000000"/>
          <w:sz w:val="18"/>
          <w:szCs w:val="18"/>
        </w:rPr>
        <w:t xml:space="preserve"> </w:t>
      </w:r>
    </w:p>
    <w:p w14:paraId="4F407D56" w14:textId="225CE804" w:rsidR="0080792B" w:rsidRDefault="0080792B"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21411A">
        <w:rPr>
          <w:rFonts w:ascii="Arial" w:eastAsia="Arial" w:hAnsi="Arial" w:cs="Arial"/>
          <w:bCs/>
          <w:color w:val="000000"/>
          <w:sz w:val="18"/>
          <w:szCs w:val="18"/>
        </w:rPr>
        <w:t>The retractable barriers are at least 36 inches apart so mobility aids can turn.</w:t>
      </w:r>
    </w:p>
    <w:p w14:paraId="72C97D12" w14:textId="14056075" w:rsidR="00201E53" w:rsidRPr="004E1316" w:rsidRDefault="007E7E88" w:rsidP="004E1316">
      <w:pPr>
        <w:pBdr>
          <w:top w:val="nil"/>
          <w:left w:val="nil"/>
          <w:bottom w:val="nil"/>
          <w:right w:val="nil"/>
          <w:between w:val="nil"/>
        </w:pBdr>
        <w:spacing w:after="0" w:line="288" w:lineRule="auto"/>
        <w:rPr>
          <w:rFonts w:ascii="Arial" w:eastAsia="Arial" w:hAnsi="Arial" w:cs="Arial"/>
          <w:bCs/>
          <w:color w:val="000000"/>
          <w:sz w:val="18"/>
          <w:szCs w:val="18"/>
        </w:rPr>
      </w:pPr>
      <w:r w:rsidRPr="004E1316">
        <w:rPr>
          <w:rFonts w:ascii="Arial" w:eastAsia="Arial" w:hAnsi="Arial" w:cs="Arial"/>
          <w:bCs/>
          <w:color w:val="000000"/>
          <w:sz w:val="18"/>
          <w:szCs w:val="18"/>
        </w:rPr>
        <w:t>Video</w:t>
      </w:r>
    </w:p>
    <w:p w14:paraId="3E20E4F8" w14:textId="5B748B6F" w:rsidR="00201E53" w:rsidRDefault="007E7E8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 xml:space="preserve">Choose materials that enable closed </w:t>
      </w:r>
      <w:r w:rsidR="00DE2358">
        <w:rPr>
          <w:rFonts w:ascii="Arial" w:eastAsia="Arial" w:hAnsi="Arial" w:cs="Arial"/>
          <w:bCs/>
          <w:color w:val="000000"/>
          <w:sz w:val="18"/>
          <w:szCs w:val="18"/>
        </w:rPr>
        <w:t>captions.</w:t>
      </w:r>
    </w:p>
    <w:p w14:paraId="6A98EFD8" w14:textId="4378DC17" w:rsidR="007E7E88" w:rsidRDefault="007E7E8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 xml:space="preserve">Know ahead of time </w:t>
      </w:r>
      <w:r w:rsidR="00DE2358">
        <w:rPr>
          <w:rFonts w:ascii="Arial" w:eastAsia="Arial" w:hAnsi="Arial" w:cs="Arial"/>
          <w:bCs/>
          <w:color w:val="000000"/>
          <w:sz w:val="18"/>
          <w:szCs w:val="18"/>
        </w:rPr>
        <w:t>how to access closed captions.</w:t>
      </w:r>
    </w:p>
    <w:p w14:paraId="0EA02EE8" w14:textId="66A9825F" w:rsidR="00DE2358" w:rsidRDefault="00DE235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If requested</w:t>
      </w:r>
      <w:r w:rsidR="00372F34">
        <w:rPr>
          <w:rFonts w:ascii="Arial" w:eastAsia="Arial" w:hAnsi="Arial" w:cs="Arial"/>
          <w:bCs/>
          <w:color w:val="000000"/>
          <w:sz w:val="18"/>
          <w:szCs w:val="18"/>
        </w:rPr>
        <w:t>,</w:t>
      </w:r>
      <w:r>
        <w:rPr>
          <w:rFonts w:ascii="Arial" w:eastAsia="Arial" w:hAnsi="Arial" w:cs="Arial"/>
          <w:bCs/>
          <w:color w:val="000000"/>
          <w:sz w:val="18"/>
          <w:szCs w:val="18"/>
        </w:rPr>
        <w:t xml:space="preserve"> </w:t>
      </w:r>
      <w:r w:rsidR="006F35D2">
        <w:rPr>
          <w:rFonts w:ascii="Arial" w:eastAsia="Arial" w:hAnsi="Arial" w:cs="Arial"/>
          <w:bCs/>
          <w:color w:val="000000"/>
          <w:sz w:val="18"/>
          <w:szCs w:val="18"/>
        </w:rPr>
        <w:t xml:space="preserve">know how to access audio </w:t>
      </w:r>
      <w:r w:rsidR="00625C5C">
        <w:rPr>
          <w:rFonts w:ascii="Arial" w:eastAsia="Arial" w:hAnsi="Arial" w:cs="Arial"/>
          <w:bCs/>
          <w:color w:val="000000"/>
          <w:sz w:val="18"/>
          <w:szCs w:val="18"/>
        </w:rPr>
        <w:t>descriptions.</w:t>
      </w:r>
    </w:p>
    <w:p w14:paraId="673C5F73" w14:textId="66E294B5" w:rsidR="006F35D2" w:rsidRPr="00F44DBC" w:rsidRDefault="006F35D2" w:rsidP="00F44DBC">
      <w:pPr>
        <w:pBdr>
          <w:top w:val="nil"/>
          <w:left w:val="nil"/>
          <w:bottom w:val="nil"/>
          <w:right w:val="nil"/>
          <w:between w:val="nil"/>
        </w:pBdr>
        <w:spacing w:after="0" w:line="288" w:lineRule="auto"/>
        <w:rPr>
          <w:rFonts w:ascii="Arial" w:eastAsia="Arial" w:hAnsi="Arial" w:cs="Arial"/>
          <w:bCs/>
          <w:color w:val="000000"/>
          <w:sz w:val="18"/>
          <w:szCs w:val="18"/>
        </w:rPr>
      </w:pPr>
      <w:r w:rsidRPr="00F44DBC">
        <w:rPr>
          <w:rFonts w:ascii="Arial" w:eastAsia="Arial" w:hAnsi="Arial" w:cs="Arial"/>
          <w:bCs/>
          <w:color w:val="000000"/>
          <w:sz w:val="18"/>
          <w:szCs w:val="18"/>
        </w:rPr>
        <w:t>Speeches and Presentations:</w:t>
      </w:r>
    </w:p>
    <w:p w14:paraId="053C4EBD" w14:textId="77777777" w:rsidR="000A1638" w:rsidRPr="000A1638" w:rsidRDefault="000A163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0A1638">
        <w:rPr>
          <w:rFonts w:ascii="Arial" w:eastAsia="Arial" w:hAnsi="Arial" w:cs="Arial"/>
          <w:bCs/>
          <w:color w:val="000000"/>
          <w:sz w:val="18"/>
          <w:szCs w:val="18"/>
        </w:rPr>
        <w:t>Type text at least size 14 and avoid decorative fonts.</w:t>
      </w:r>
    </w:p>
    <w:p w14:paraId="75A5626D" w14:textId="77777777" w:rsidR="000A1638" w:rsidRPr="000A1638" w:rsidRDefault="000A163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0A1638">
        <w:rPr>
          <w:rFonts w:ascii="Arial" w:eastAsia="Arial" w:hAnsi="Arial" w:cs="Arial"/>
          <w:bCs/>
          <w:color w:val="000000"/>
          <w:sz w:val="18"/>
          <w:szCs w:val="18"/>
        </w:rPr>
        <w:t>If a request is made for large print, it should be a font size of 18 or larger.</w:t>
      </w:r>
    </w:p>
    <w:p w14:paraId="64BDF185" w14:textId="77777777" w:rsidR="000A1638" w:rsidRPr="000A1638" w:rsidRDefault="000A163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0A1638">
        <w:rPr>
          <w:rFonts w:ascii="Arial" w:eastAsia="Arial" w:hAnsi="Arial" w:cs="Arial"/>
          <w:bCs/>
          <w:color w:val="000000"/>
          <w:sz w:val="18"/>
          <w:szCs w:val="18"/>
        </w:rPr>
        <w:t>Avoid using italics or all capital letters.</w:t>
      </w:r>
    </w:p>
    <w:p w14:paraId="65E77A51" w14:textId="77777777" w:rsidR="000A1638" w:rsidRPr="000A1638" w:rsidRDefault="000A1638"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0A1638">
        <w:rPr>
          <w:rFonts w:ascii="Arial" w:eastAsia="Arial" w:hAnsi="Arial" w:cs="Arial"/>
          <w:bCs/>
          <w:color w:val="000000"/>
          <w:sz w:val="18"/>
          <w:szCs w:val="18"/>
        </w:rPr>
        <w:t>Spell out numbers.</w:t>
      </w:r>
    </w:p>
    <w:p w14:paraId="7C4C710E" w14:textId="0E575BF6" w:rsidR="000A1638" w:rsidRPr="000A1638" w:rsidRDefault="1357CE09" w:rsidP="1357CE09">
      <w:pPr>
        <w:pStyle w:val="ListParagraph"/>
        <w:numPr>
          <w:ilvl w:val="0"/>
          <w:numId w:val="33"/>
        </w:numPr>
        <w:pBdr>
          <w:top w:val="nil"/>
          <w:left w:val="nil"/>
          <w:bottom w:val="nil"/>
          <w:right w:val="nil"/>
          <w:between w:val="nil"/>
        </w:pBdr>
        <w:spacing w:after="0" w:line="288" w:lineRule="auto"/>
        <w:rPr>
          <w:rFonts w:ascii="Arial" w:eastAsia="Arial" w:hAnsi="Arial" w:cs="Arial"/>
          <w:color w:val="000000"/>
          <w:sz w:val="18"/>
          <w:szCs w:val="18"/>
        </w:rPr>
      </w:pPr>
      <w:r w:rsidRPr="1357CE09">
        <w:rPr>
          <w:rFonts w:ascii="Arial" w:eastAsia="Arial" w:hAnsi="Arial" w:cs="Arial"/>
          <w:color w:val="000000" w:themeColor="text1"/>
          <w:sz w:val="18"/>
          <w:szCs w:val="18"/>
        </w:rPr>
        <w:t>Check color contrast on slides (avoid dark backgrounds with a dark print and light backgrounds with light fonts)</w:t>
      </w:r>
    </w:p>
    <w:p w14:paraId="7C8DD54E" w14:textId="77777777" w:rsidR="004E1316" w:rsidRDefault="1357CE09" w:rsidP="1357CE09">
      <w:pPr>
        <w:pStyle w:val="ListParagraph"/>
        <w:numPr>
          <w:ilvl w:val="0"/>
          <w:numId w:val="33"/>
        </w:numPr>
        <w:pBdr>
          <w:top w:val="nil"/>
          <w:left w:val="nil"/>
          <w:bottom w:val="nil"/>
          <w:right w:val="nil"/>
          <w:between w:val="nil"/>
        </w:pBdr>
        <w:spacing w:after="0" w:line="288" w:lineRule="auto"/>
        <w:rPr>
          <w:rFonts w:ascii="Arial" w:eastAsia="Arial" w:hAnsi="Arial" w:cs="Arial"/>
          <w:color w:val="000000"/>
          <w:sz w:val="18"/>
          <w:szCs w:val="18"/>
        </w:rPr>
      </w:pPr>
      <w:r w:rsidRPr="1357CE09">
        <w:rPr>
          <w:rFonts w:ascii="Arial" w:eastAsia="Arial" w:hAnsi="Arial" w:cs="Arial"/>
          <w:color w:val="000000" w:themeColor="text1"/>
          <w:sz w:val="18"/>
          <w:szCs w:val="18"/>
        </w:rPr>
        <w:t>Add patterns to colors to convey meaning in charts &amp; graphs.</w:t>
      </w:r>
    </w:p>
    <w:p w14:paraId="32F639FF" w14:textId="3DD7D101" w:rsidR="006F7ABE" w:rsidRPr="00236CB3" w:rsidRDefault="00DD4176" w:rsidP="00236CB3">
      <w:pPr>
        <w:pBdr>
          <w:top w:val="nil"/>
          <w:left w:val="nil"/>
          <w:bottom w:val="nil"/>
          <w:right w:val="nil"/>
          <w:between w:val="nil"/>
        </w:pBdr>
        <w:spacing w:after="0" w:line="288" w:lineRule="auto"/>
        <w:rPr>
          <w:rFonts w:ascii="Arial" w:eastAsia="Arial" w:hAnsi="Arial" w:cs="Arial"/>
          <w:bCs/>
          <w:color w:val="000000"/>
          <w:sz w:val="18"/>
          <w:szCs w:val="18"/>
        </w:rPr>
      </w:pPr>
      <w:r w:rsidRPr="004E1316">
        <w:rPr>
          <w:rFonts w:ascii="Arial" w:eastAsia="Arial" w:hAnsi="Arial" w:cs="Arial"/>
          <w:bCs/>
          <w:color w:val="000000"/>
          <w:sz w:val="18"/>
          <w:szCs w:val="18"/>
        </w:rPr>
        <w:t>Communication Considerations for Presenters:</w:t>
      </w:r>
    </w:p>
    <w:p w14:paraId="2B1BCA59" w14:textId="77777777" w:rsidR="006F7ABE" w:rsidRPr="006F7ABE" w:rsidRDefault="006F7ABE"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6F7ABE">
        <w:rPr>
          <w:rFonts w:ascii="Arial" w:eastAsia="Arial" w:hAnsi="Arial" w:cs="Arial"/>
          <w:bCs/>
          <w:color w:val="000000"/>
          <w:sz w:val="18"/>
          <w:szCs w:val="18"/>
        </w:rPr>
        <w:t>Announce the start and end of the presentation.</w:t>
      </w:r>
    </w:p>
    <w:p w14:paraId="642E8296" w14:textId="77777777" w:rsidR="006F7ABE" w:rsidRPr="006F7ABE" w:rsidRDefault="006F7ABE"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6F7ABE">
        <w:rPr>
          <w:rFonts w:ascii="Arial" w:eastAsia="Arial" w:hAnsi="Arial" w:cs="Arial"/>
          <w:bCs/>
          <w:color w:val="000000"/>
          <w:sz w:val="18"/>
          <w:szCs w:val="18"/>
        </w:rPr>
        <w:t xml:space="preserve">Verbally describe visual materials (slides, charts, etc.) </w:t>
      </w:r>
    </w:p>
    <w:p w14:paraId="67548E8E" w14:textId="77777777" w:rsidR="006F7ABE" w:rsidRPr="006F7ABE" w:rsidRDefault="1357CE09" w:rsidP="1357CE09">
      <w:pPr>
        <w:pStyle w:val="ListParagraph"/>
        <w:numPr>
          <w:ilvl w:val="0"/>
          <w:numId w:val="33"/>
        </w:numPr>
        <w:pBdr>
          <w:top w:val="nil"/>
          <w:left w:val="nil"/>
          <w:bottom w:val="nil"/>
          <w:right w:val="nil"/>
          <w:between w:val="nil"/>
        </w:pBdr>
        <w:spacing w:after="0" w:line="288" w:lineRule="auto"/>
        <w:rPr>
          <w:rFonts w:ascii="Arial" w:eastAsia="Arial" w:hAnsi="Arial" w:cs="Arial"/>
          <w:color w:val="000000"/>
          <w:sz w:val="18"/>
          <w:szCs w:val="18"/>
        </w:rPr>
      </w:pPr>
      <w:r w:rsidRPr="1357CE09">
        <w:rPr>
          <w:rFonts w:ascii="Arial" w:eastAsia="Arial" w:hAnsi="Arial" w:cs="Arial"/>
          <w:color w:val="000000" w:themeColor="text1"/>
          <w:sz w:val="18"/>
          <w:szCs w:val="18"/>
        </w:rPr>
        <w:t>Use a roving microphone for the audience to ask questions. Repeat questions posed by participants in the audience before responding. If a microphone is unavailable, the presenter should repeat the question before answering.</w:t>
      </w:r>
    </w:p>
    <w:p w14:paraId="34772BF7" w14:textId="31EDC42A" w:rsidR="00DD4176" w:rsidRPr="007F2933" w:rsidRDefault="006F7ABE"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7F2933">
        <w:rPr>
          <w:rFonts w:ascii="Arial" w:eastAsia="Arial" w:hAnsi="Arial" w:cs="Arial"/>
          <w:bCs/>
          <w:color w:val="000000"/>
          <w:sz w:val="18"/>
          <w:szCs w:val="18"/>
        </w:rPr>
        <w:t>When addressing someone, specifically ask for his/her/their name and pronouns.</w:t>
      </w:r>
    </w:p>
    <w:p w14:paraId="2B23B7EB" w14:textId="3FCC1F9E" w:rsidR="007F2933" w:rsidRPr="00F44DBC" w:rsidRDefault="007F2933" w:rsidP="22A23F25">
      <w:pPr>
        <w:pBdr>
          <w:top w:val="nil"/>
          <w:left w:val="nil"/>
          <w:bottom w:val="nil"/>
          <w:right w:val="nil"/>
          <w:between w:val="nil"/>
        </w:pBdr>
        <w:spacing w:after="0" w:line="288" w:lineRule="auto"/>
        <w:rPr>
          <w:rFonts w:ascii="Arial" w:eastAsia="Arial" w:hAnsi="Arial" w:cs="Arial"/>
          <w:color w:val="000000"/>
          <w:sz w:val="18"/>
          <w:szCs w:val="18"/>
        </w:rPr>
      </w:pPr>
      <w:r w:rsidRPr="22A23F25">
        <w:rPr>
          <w:rFonts w:ascii="Arial" w:eastAsia="Arial" w:hAnsi="Arial" w:cs="Arial"/>
          <w:color w:val="000000" w:themeColor="text1"/>
          <w:sz w:val="18"/>
          <w:szCs w:val="18"/>
        </w:rPr>
        <w:t xml:space="preserve">Food </w:t>
      </w:r>
      <w:r w:rsidR="004A3830" w:rsidRPr="22A23F25">
        <w:rPr>
          <w:rFonts w:ascii="Arial" w:eastAsia="Arial" w:hAnsi="Arial" w:cs="Arial"/>
          <w:color w:val="000000" w:themeColor="text1"/>
          <w:sz w:val="18"/>
          <w:szCs w:val="18"/>
        </w:rPr>
        <w:t>Considerations:</w:t>
      </w:r>
    </w:p>
    <w:p w14:paraId="2B96A310" w14:textId="035A6C75" w:rsidR="00740219" w:rsidRDefault="1357CE09" w:rsidP="1357CE09">
      <w:pPr>
        <w:pStyle w:val="ListParagraph"/>
        <w:numPr>
          <w:ilvl w:val="0"/>
          <w:numId w:val="33"/>
        </w:numPr>
        <w:pBdr>
          <w:top w:val="nil"/>
          <w:left w:val="nil"/>
          <w:bottom w:val="nil"/>
          <w:right w:val="nil"/>
          <w:between w:val="nil"/>
        </w:pBdr>
        <w:spacing w:after="0" w:line="288" w:lineRule="auto"/>
        <w:rPr>
          <w:rFonts w:ascii="Arial" w:eastAsia="Arial" w:hAnsi="Arial" w:cs="Arial"/>
          <w:color w:val="000000"/>
          <w:sz w:val="18"/>
          <w:szCs w:val="18"/>
        </w:rPr>
      </w:pPr>
      <w:r w:rsidRPr="1357CE09">
        <w:rPr>
          <w:rFonts w:ascii="Arial" w:eastAsia="Arial" w:hAnsi="Arial" w:cs="Arial"/>
          <w:color w:val="000000" w:themeColor="text1"/>
          <w:sz w:val="18"/>
          <w:szCs w:val="18"/>
        </w:rPr>
        <w:t xml:space="preserve">If possible, allow participants to indicate any dietary needs </w:t>
      </w:r>
      <w:r w:rsidR="004A40FB">
        <w:rPr>
          <w:rFonts w:ascii="Arial" w:eastAsia="Arial" w:hAnsi="Arial" w:cs="Arial"/>
          <w:color w:val="000000" w:themeColor="text1"/>
          <w:sz w:val="18"/>
          <w:szCs w:val="18"/>
        </w:rPr>
        <w:t>beforehand</w:t>
      </w:r>
      <w:r w:rsidRPr="1357CE09">
        <w:rPr>
          <w:rFonts w:ascii="Arial" w:eastAsia="Arial" w:hAnsi="Arial" w:cs="Arial"/>
          <w:color w:val="000000" w:themeColor="text1"/>
          <w:sz w:val="18"/>
          <w:szCs w:val="18"/>
        </w:rPr>
        <w:t>.</w:t>
      </w:r>
    </w:p>
    <w:p w14:paraId="47938192" w14:textId="1803466A" w:rsidR="00A64AD9" w:rsidRPr="00740219" w:rsidRDefault="00A64AD9"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Pr>
          <w:rFonts w:ascii="Arial" w:eastAsia="Arial" w:hAnsi="Arial" w:cs="Arial"/>
          <w:bCs/>
          <w:color w:val="000000"/>
          <w:sz w:val="18"/>
          <w:szCs w:val="18"/>
        </w:rPr>
        <w:t>If possible, attempt to have a gluten-free</w:t>
      </w:r>
      <w:r w:rsidR="008F4BB9">
        <w:rPr>
          <w:rFonts w:ascii="Arial" w:eastAsia="Arial" w:hAnsi="Arial" w:cs="Arial"/>
          <w:bCs/>
          <w:color w:val="000000"/>
          <w:sz w:val="18"/>
          <w:szCs w:val="18"/>
        </w:rPr>
        <w:t xml:space="preserve">, </w:t>
      </w:r>
      <w:r w:rsidR="00C44C2E">
        <w:rPr>
          <w:rFonts w:ascii="Arial" w:eastAsia="Arial" w:hAnsi="Arial" w:cs="Arial"/>
          <w:bCs/>
          <w:color w:val="000000"/>
          <w:sz w:val="18"/>
          <w:szCs w:val="18"/>
        </w:rPr>
        <w:t>dairy-free, and</w:t>
      </w:r>
      <w:r>
        <w:rPr>
          <w:rFonts w:ascii="Arial" w:eastAsia="Arial" w:hAnsi="Arial" w:cs="Arial"/>
          <w:bCs/>
          <w:color w:val="000000"/>
          <w:sz w:val="18"/>
          <w:szCs w:val="18"/>
        </w:rPr>
        <w:t xml:space="preserve"> vegan option on top of the main dish. </w:t>
      </w:r>
    </w:p>
    <w:p w14:paraId="4CFA633F" w14:textId="4C7281BF" w:rsidR="00740219" w:rsidRPr="00A7160B" w:rsidRDefault="00740219" w:rsidP="00A7160B">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pPr>
      <w:r w:rsidRPr="00A7160B">
        <w:rPr>
          <w:rFonts w:ascii="Arial" w:eastAsia="Arial" w:hAnsi="Arial" w:cs="Arial"/>
          <w:bCs/>
          <w:color w:val="000000"/>
          <w:sz w:val="18"/>
          <w:szCs w:val="18"/>
        </w:rPr>
        <w:t xml:space="preserve">Communicate on marketing materials about what food is being </w:t>
      </w:r>
      <w:r w:rsidR="00532A01" w:rsidRPr="00A7160B">
        <w:rPr>
          <w:rFonts w:ascii="Arial" w:eastAsia="Arial" w:hAnsi="Arial" w:cs="Arial"/>
          <w:bCs/>
          <w:color w:val="000000"/>
          <w:sz w:val="18"/>
          <w:szCs w:val="18"/>
        </w:rPr>
        <w:t>offered.</w:t>
      </w:r>
    </w:p>
    <w:p w14:paraId="34457758" w14:textId="0F75DB0B" w:rsidR="001062E1" w:rsidRPr="00756EE4" w:rsidRDefault="00740219" w:rsidP="004E1316">
      <w:pPr>
        <w:pStyle w:val="ListParagraph"/>
        <w:numPr>
          <w:ilvl w:val="0"/>
          <w:numId w:val="33"/>
        </w:numPr>
        <w:pBdr>
          <w:top w:val="nil"/>
          <w:left w:val="nil"/>
          <w:bottom w:val="nil"/>
          <w:right w:val="nil"/>
          <w:between w:val="nil"/>
        </w:pBdr>
        <w:spacing w:after="0" w:line="288" w:lineRule="auto"/>
        <w:rPr>
          <w:rFonts w:ascii="Arial" w:eastAsia="Arial" w:hAnsi="Arial" w:cs="Arial"/>
          <w:bCs/>
          <w:color w:val="000000"/>
          <w:sz w:val="18"/>
          <w:szCs w:val="18"/>
        </w:rPr>
        <w:sectPr w:rsidR="001062E1" w:rsidRPr="00756EE4">
          <w:headerReference w:type="default" r:id="rId10"/>
          <w:footerReference w:type="default" r:id="rId11"/>
          <w:pgSz w:w="12240" w:h="15840"/>
          <w:pgMar w:top="2735" w:right="1440" w:bottom="1297" w:left="1440" w:header="720" w:footer="45" w:gutter="0"/>
          <w:pgNumType w:start="1"/>
          <w:cols w:num="2" w:space="720" w:equalWidth="0">
            <w:col w:w="4500" w:space="360"/>
            <w:col w:w="4500"/>
          </w:cols>
        </w:sectPr>
      </w:pPr>
      <w:r w:rsidRPr="00532A01">
        <w:rPr>
          <w:rFonts w:ascii="Arial" w:eastAsia="Arial" w:hAnsi="Arial" w:cs="Arial"/>
          <w:bCs/>
          <w:color w:val="000000"/>
          <w:sz w:val="18"/>
          <w:szCs w:val="18"/>
        </w:rPr>
        <w:t>Indicate allergen and gluten-free, vegan, vegetarian, or other options.</w:t>
      </w:r>
    </w:p>
    <w:p w14:paraId="275A0D5F" w14:textId="021FFF6A" w:rsidR="001C7944" w:rsidRPr="000A1876" w:rsidRDefault="00A23839" w:rsidP="00F44DBC">
      <w:pPr>
        <w:pBdr>
          <w:top w:val="nil"/>
          <w:left w:val="nil"/>
          <w:bottom w:val="nil"/>
          <w:right w:val="nil"/>
          <w:between w:val="nil"/>
        </w:pBdr>
        <w:spacing w:after="0" w:line="288" w:lineRule="auto"/>
        <w:ind w:left="360"/>
        <w:jc w:val="center"/>
        <w:rPr>
          <w:rFonts w:ascii="Arial" w:eastAsia="Arial" w:hAnsi="Arial" w:cs="Arial"/>
          <w:b/>
          <w:color w:val="000000"/>
          <w:sz w:val="24"/>
          <w:szCs w:val="24"/>
        </w:rPr>
      </w:pPr>
      <w:r w:rsidRPr="00F44DBC">
        <w:rPr>
          <w:rFonts w:ascii="EB Garamond" w:eastAsia="EB Garamond" w:hAnsi="EB Garamond" w:cs="EB Garamond"/>
          <w:color w:val="000000"/>
          <w:sz w:val="18"/>
          <w:szCs w:val="18"/>
        </w:rPr>
        <w:br w:type="page"/>
      </w:r>
      <w:r w:rsidR="001C7944" w:rsidRPr="000A1876">
        <w:rPr>
          <w:rFonts w:ascii="Arial" w:eastAsia="Arial" w:hAnsi="Arial" w:cs="Arial"/>
          <w:b/>
          <w:color w:val="000000"/>
          <w:sz w:val="24"/>
          <w:szCs w:val="24"/>
        </w:rPr>
        <w:lastRenderedPageBreak/>
        <w:t>Resource</w:t>
      </w:r>
      <w:r w:rsidR="005B4AFF" w:rsidRPr="000A1876">
        <w:rPr>
          <w:rFonts w:ascii="Arial" w:eastAsia="Arial" w:hAnsi="Arial" w:cs="Arial"/>
          <w:b/>
          <w:color w:val="000000"/>
          <w:sz w:val="24"/>
          <w:szCs w:val="24"/>
        </w:rPr>
        <w:t xml:space="preserve">, Definitions, </w:t>
      </w:r>
      <w:r w:rsidR="000A1876">
        <w:rPr>
          <w:rFonts w:ascii="Arial" w:eastAsia="Arial" w:hAnsi="Arial" w:cs="Arial"/>
          <w:b/>
          <w:color w:val="000000"/>
          <w:sz w:val="24"/>
          <w:szCs w:val="24"/>
        </w:rPr>
        <w:t>&amp;</w:t>
      </w:r>
      <w:r w:rsidR="005B4AFF" w:rsidRPr="000A1876">
        <w:rPr>
          <w:rFonts w:ascii="Arial" w:eastAsia="Arial" w:hAnsi="Arial" w:cs="Arial"/>
          <w:b/>
          <w:color w:val="000000"/>
          <w:sz w:val="24"/>
          <w:szCs w:val="24"/>
        </w:rPr>
        <w:t xml:space="preserve"> Guides:</w:t>
      </w:r>
    </w:p>
    <w:p w14:paraId="46059FD7" w14:textId="77777777" w:rsidR="00B15E26" w:rsidRDefault="1357CE09" w:rsidP="1357CE09">
      <w:pPr>
        <w:pStyle w:val="NormalWeb"/>
        <w:spacing w:before="0" w:beforeAutospacing="0" w:after="0" w:afterAutospacing="0"/>
        <w:rPr>
          <w:rFonts w:ascii="Arial" w:hAnsi="Arial" w:cs="Arial"/>
          <w:color w:val="000000"/>
        </w:rPr>
      </w:pPr>
      <w:r w:rsidRPr="1357CE09">
        <w:rPr>
          <w:rFonts w:ascii="Arial" w:hAnsi="Arial" w:cs="Arial"/>
          <w:b/>
          <w:bCs/>
          <w:color w:val="000000" w:themeColor="text1"/>
          <w:u w:val="single"/>
        </w:rPr>
        <w:t>Image description:</w:t>
      </w:r>
      <w:r w:rsidRPr="1357CE09">
        <w:rPr>
          <w:rFonts w:ascii="Arial" w:hAnsi="Arial" w:cs="Arial"/>
          <w:color w:val="000000" w:themeColor="text1"/>
        </w:rPr>
        <w:t xml:space="preserve"> </w:t>
      </w:r>
    </w:p>
    <w:p w14:paraId="7DA581F9" w14:textId="1AF86F54" w:rsidR="00C16700" w:rsidRPr="00B15E26" w:rsidRDefault="00C16700" w:rsidP="00C16700">
      <w:pPr>
        <w:pStyle w:val="NormalWeb"/>
        <w:spacing w:before="0" w:beforeAutospacing="0" w:after="0" w:afterAutospacing="0"/>
        <w:rPr>
          <w:rFonts w:ascii="Arial" w:hAnsi="Arial" w:cs="Arial"/>
          <w:sz w:val="18"/>
          <w:szCs w:val="18"/>
        </w:rPr>
      </w:pPr>
      <w:r w:rsidRPr="00B15E26">
        <w:rPr>
          <w:rFonts w:ascii="Arial" w:hAnsi="Arial" w:cs="Arial"/>
          <w:color w:val="000000"/>
          <w:sz w:val="18"/>
          <w:szCs w:val="18"/>
        </w:rPr>
        <w:t xml:space="preserve">A detailed explanation of an image that provides textual access to visual content; </w:t>
      </w:r>
      <w:r w:rsidR="00F62F18">
        <w:rPr>
          <w:rFonts w:ascii="Arial" w:hAnsi="Arial" w:cs="Arial"/>
          <w:color w:val="000000"/>
          <w:sz w:val="18"/>
          <w:szCs w:val="18"/>
        </w:rPr>
        <w:t xml:space="preserve">can be </w:t>
      </w:r>
      <w:r w:rsidRPr="00B15E26">
        <w:rPr>
          <w:rFonts w:ascii="Arial" w:hAnsi="Arial" w:cs="Arial"/>
          <w:color w:val="000000"/>
          <w:sz w:val="18"/>
          <w:szCs w:val="18"/>
        </w:rPr>
        <w:t xml:space="preserve">used for digital graphics online and in digital </w:t>
      </w:r>
      <w:r w:rsidR="00B15E26" w:rsidRPr="00B15E26">
        <w:rPr>
          <w:rFonts w:ascii="Arial" w:hAnsi="Arial" w:cs="Arial"/>
          <w:color w:val="000000"/>
          <w:sz w:val="18"/>
          <w:szCs w:val="18"/>
        </w:rPr>
        <w:t>files</w:t>
      </w:r>
      <w:r w:rsidR="00F62F18">
        <w:rPr>
          <w:rFonts w:ascii="Arial" w:hAnsi="Arial" w:cs="Arial"/>
          <w:color w:val="000000"/>
          <w:sz w:val="18"/>
          <w:szCs w:val="18"/>
        </w:rPr>
        <w:t xml:space="preserve"> or </w:t>
      </w:r>
      <w:r w:rsidR="00F46FC3">
        <w:rPr>
          <w:rFonts w:ascii="Arial" w:hAnsi="Arial" w:cs="Arial"/>
          <w:color w:val="000000"/>
          <w:sz w:val="18"/>
          <w:szCs w:val="18"/>
        </w:rPr>
        <w:t xml:space="preserve">at </w:t>
      </w:r>
      <w:r w:rsidR="00F62F18">
        <w:rPr>
          <w:rFonts w:ascii="Arial" w:hAnsi="Arial" w:cs="Arial"/>
          <w:color w:val="000000"/>
          <w:sz w:val="18"/>
          <w:szCs w:val="18"/>
        </w:rPr>
        <w:t>larger presentations</w:t>
      </w:r>
      <w:r w:rsidR="00867280">
        <w:rPr>
          <w:rFonts w:ascii="Arial" w:hAnsi="Arial" w:cs="Arial"/>
          <w:color w:val="000000"/>
          <w:sz w:val="18"/>
          <w:szCs w:val="18"/>
        </w:rPr>
        <w:t xml:space="preserve"> so the audience knows who the speaker is</w:t>
      </w:r>
      <w:r w:rsidR="00B15E26" w:rsidRPr="00B15E26">
        <w:rPr>
          <w:rFonts w:ascii="Arial" w:hAnsi="Arial" w:cs="Arial"/>
          <w:color w:val="000000"/>
          <w:sz w:val="18"/>
          <w:szCs w:val="18"/>
        </w:rPr>
        <w:t>.</w:t>
      </w:r>
    </w:p>
    <w:p w14:paraId="51782FD5" w14:textId="77777777" w:rsidR="00C16700" w:rsidRPr="00B15E26" w:rsidRDefault="00C16700" w:rsidP="00C16700">
      <w:pPr>
        <w:pStyle w:val="NormalWeb"/>
        <w:numPr>
          <w:ilvl w:val="0"/>
          <w:numId w:val="21"/>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Poster Guide:</w:t>
      </w:r>
    </w:p>
    <w:p w14:paraId="0ACFDA52" w14:textId="0A1076ED" w:rsidR="00C16700" w:rsidRPr="00B15E26" w:rsidRDefault="00C16700" w:rsidP="00C16700">
      <w:pPr>
        <w:pStyle w:val="NormalWeb"/>
        <w:numPr>
          <w:ilvl w:val="1"/>
          <w:numId w:val="21"/>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Write “Image Description</w:t>
      </w:r>
      <w:r w:rsidR="00F46FC3">
        <w:rPr>
          <w:rFonts w:ascii="Arial" w:hAnsi="Arial" w:cs="Arial"/>
          <w:color w:val="000000"/>
          <w:sz w:val="18"/>
          <w:szCs w:val="18"/>
        </w:rPr>
        <w:t>.</w:t>
      </w:r>
      <w:r w:rsidRPr="00B15E26">
        <w:rPr>
          <w:rFonts w:ascii="Arial" w:hAnsi="Arial" w:cs="Arial"/>
          <w:color w:val="000000"/>
          <w:sz w:val="18"/>
          <w:szCs w:val="18"/>
        </w:rPr>
        <w:t>”</w:t>
      </w:r>
    </w:p>
    <w:p w14:paraId="62F72A65" w14:textId="1AD71A9B" w:rsidR="00C16700" w:rsidRPr="00B15E26" w:rsidRDefault="00C16700" w:rsidP="00C16700">
      <w:pPr>
        <w:pStyle w:val="NormalWeb"/>
        <w:numPr>
          <w:ilvl w:val="1"/>
          <w:numId w:val="21"/>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 xml:space="preserve">Describe the color and background of the </w:t>
      </w:r>
      <w:r w:rsidR="00703DB3" w:rsidRPr="00B15E26">
        <w:rPr>
          <w:rFonts w:ascii="Arial" w:hAnsi="Arial" w:cs="Arial"/>
          <w:color w:val="000000"/>
          <w:sz w:val="18"/>
          <w:szCs w:val="18"/>
        </w:rPr>
        <w:t>poster.</w:t>
      </w:r>
    </w:p>
    <w:p w14:paraId="3F223DC8" w14:textId="54E557E5" w:rsidR="00C16700" w:rsidRPr="00B15E26" w:rsidRDefault="00C16700" w:rsidP="00C16700">
      <w:pPr>
        <w:pStyle w:val="NormalWeb"/>
        <w:numPr>
          <w:ilvl w:val="1"/>
          <w:numId w:val="21"/>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 xml:space="preserve">Type out what the poster </w:t>
      </w:r>
      <w:r w:rsidR="00703DB3" w:rsidRPr="00B15E26">
        <w:rPr>
          <w:rFonts w:ascii="Arial" w:hAnsi="Arial" w:cs="Arial"/>
          <w:color w:val="000000"/>
          <w:sz w:val="18"/>
          <w:szCs w:val="18"/>
        </w:rPr>
        <w:t>states.</w:t>
      </w:r>
      <w:r w:rsidRPr="00B15E26">
        <w:rPr>
          <w:rFonts w:ascii="Arial" w:hAnsi="Arial" w:cs="Arial"/>
          <w:color w:val="000000"/>
          <w:sz w:val="18"/>
          <w:szCs w:val="18"/>
        </w:rPr>
        <w:t> </w:t>
      </w:r>
    </w:p>
    <w:p w14:paraId="1FA8FA60" w14:textId="2D74AF40" w:rsidR="00C16700" w:rsidRPr="00B15E26" w:rsidRDefault="00C16700" w:rsidP="00C16700">
      <w:pPr>
        <w:pStyle w:val="NormalWeb"/>
        <w:spacing w:before="0" w:beforeAutospacing="0" w:after="0" w:afterAutospacing="0"/>
        <w:ind w:firstLine="720"/>
        <w:rPr>
          <w:rFonts w:ascii="Arial" w:hAnsi="Arial" w:cs="Arial"/>
          <w:color w:val="000000"/>
          <w:sz w:val="18"/>
          <w:szCs w:val="18"/>
        </w:rPr>
      </w:pPr>
      <w:r w:rsidRPr="00B15E26">
        <w:rPr>
          <w:rFonts w:ascii="Arial" w:hAnsi="Arial" w:cs="Arial"/>
          <w:color w:val="000000"/>
          <w:sz w:val="18"/>
          <w:szCs w:val="18"/>
        </w:rPr>
        <w:t>Example:</w:t>
      </w:r>
    </w:p>
    <w:p w14:paraId="707403C9" w14:textId="41EBA2F8" w:rsidR="00C16700" w:rsidRPr="00B15E26" w:rsidRDefault="00123AC9" w:rsidP="0049492D">
      <w:pPr>
        <w:pStyle w:val="NormalWeb"/>
        <w:spacing w:before="0" w:beforeAutospacing="0" w:after="0" w:afterAutospacing="0"/>
        <w:ind w:firstLine="720"/>
        <w:rPr>
          <w:rFonts w:ascii="Arial" w:hAnsi="Arial" w:cs="Arial"/>
          <w:sz w:val="18"/>
          <w:szCs w:val="18"/>
        </w:rPr>
      </w:pPr>
      <w:r>
        <w:rPr>
          <w:rFonts w:ascii="Arial" w:hAnsi="Arial" w:cs="Arial"/>
          <w:sz w:val="18"/>
          <w:szCs w:val="18"/>
        </w:rPr>
        <w:t xml:space="preserve">       </w:t>
      </w:r>
      <w:r w:rsidR="00C16700" w:rsidRPr="00B15E26">
        <w:rPr>
          <w:rFonts w:ascii="Arial" w:hAnsi="Arial" w:cs="Arial"/>
          <w:noProof/>
          <w:color w:val="000000"/>
          <w:sz w:val="18"/>
          <w:szCs w:val="18"/>
          <w:bdr w:val="none" w:sz="0" w:space="0" w:color="auto" w:frame="1"/>
        </w:rPr>
        <w:drawing>
          <wp:inline distT="0" distB="0" distL="0" distR="0" wp14:anchorId="7FC56E69" wp14:editId="1FBBA6B4">
            <wp:extent cx="4991100" cy="25146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1100" cy="2514600"/>
                    </a:xfrm>
                    <a:prstGeom prst="rect">
                      <a:avLst/>
                    </a:prstGeom>
                    <a:noFill/>
                    <a:ln>
                      <a:noFill/>
                    </a:ln>
                  </pic:spPr>
                </pic:pic>
              </a:graphicData>
            </a:graphic>
          </wp:inline>
        </w:drawing>
      </w:r>
    </w:p>
    <w:p w14:paraId="7CCC3D59" w14:textId="77777777" w:rsidR="00703DB3" w:rsidRPr="00B15E26" w:rsidRDefault="00703DB3" w:rsidP="00703DB3">
      <w:pPr>
        <w:pStyle w:val="NormalWeb"/>
        <w:numPr>
          <w:ilvl w:val="0"/>
          <w:numId w:val="22"/>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Image Guide:</w:t>
      </w:r>
    </w:p>
    <w:p w14:paraId="425A6D1A" w14:textId="77777777" w:rsidR="00703DB3" w:rsidRPr="00B15E26" w:rsidRDefault="00703DB3" w:rsidP="00703DB3">
      <w:pPr>
        <w:pStyle w:val="NormalWeb"/>
        <w:numPr>
          <w:ilvl w:val="1"/>
          <w:numId w:val="22"/>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Write “Image Description:”</w:t>
      </w:r>
    </w:p>
    <w:p w14:paraId="22185C55" w14:textId="2E03CF7D" w:rsidR="00703DB3" w:rsidRPr="00B15E26" w:rsidRDefault="00703DB3" w:rsidP="00703DB3">
      <w:pPr>
        <w:pStyle w:val="NormalWeb"/>
        <w:numPr>
          <w:ilvl w:val="1"/>
          <w:numId w:val="22"/>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Who is in the picture</w:t>
      </w:r>
      <w:r w:rsidR="00D27562">
        <w:rPr>
          <w:rFonts w:ascii="Arial" w:hAnsi="Arial" w:cs="Arial"/>
          <w:color w:val="000000"/>
          <w:sz w:val="18"/>
          <w:szCs w:val="18"/>
        </w:rPr>
        <w:t>?</w:t>
      </w:r>
    </w:p>
    <w:p w14:paraId="1B9AF336" w14:textId="77777777" w:rsidR="00703DB3" w:rsidRPr="00B15E26" w:rsidRDefault="00703DB3" w:rsidP="00703DB3">
      <w:pPr>
        <w:pStyle w:val="NormalWeb"/>
        <w:numPr>
          <w:ilvl w:val="2"/>
          <w:numId w:val="22"/>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It doesn't have to be specific (a person, two students, a group of students)</w:t>
      </w:r>
    </w:p>
    <w:p w14:paraId="67E3E7F9" w14:textId="656C375D" w:rsidR="00703DB3" w:rsidRPr="00007F10" w:rsidRDefault="00703DB3" w:rsidP="00007F10">
      <w:pPr>
        <w:pStyle w:val="NormalWeb"/>
        <w:numPr>
          <w:ilvl w:val="1"/>
          <w:numId w:val="22"/>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 xml:space="preserve">Describe the </w:t>
      </w:r>
      <w:r w:rsidR="00D27562" w:rsidRPr="00B15E26">
        <w:rPr>
          <w:rFonts w:ascii="Arial" w:hAnsi="Arial" w:cs="Arial"/>
          <w:color w:val="000000"/>
          <w:sz w:val="18"/>
          <w:szCs w:val="18"/>
        </w:rPr>
        <w:t>location</w:t>
      </w:r>
      <w:r w:rsidR="00007F10">
        <w:rPr>
          <w:rFonts w:ascii="Arial" w:hAnsi="Arial" w:cs="Arial"/>
          <w:color w:val="000000"/>
          <w:sz w:val="18"/>
          <w:szCs w:val="18"/>
        </w:rPr>
        <w:t xml:space="preserve"> and w</w:t>
      </w:r>
      <w:r w:rsidRPr="00007F10">
        <w:rPr>
          <w:rFonts w:ascii="Arial" w:hAnsi="Arial" w:cs="Arial"/>
          <w:color w:val="000000"/>
          <w:sz w:val="18"/>
          <w:szCs w:val="18"/>
        </w:rPr>
        <w:t xml:space="preserve">hat </w:t>
      </w:r>
      <w:r w:rsidR="001034D7">
        <w:rPr>
          <w:rFonts w:ascii="Arial" w:hAnsi="Arial" w:cs="Arial"/>
          <w:color w:val="000000"/>
          <w:sz w:val="18"/>
          <w:szCs w:val="18"/>
        </w:rPr>
        <w:t>the people are</w:t>
      </w:r>
      <w:r w:rsidRPr="00007F10">
        <w:rPr>
          <w:rFonts w:ascii="Arial" w:hAnsi="Arial" w:cs="Arial"/>
          <w:color w:val="000000"/>
          <w:sz w:val="18"/>
          <w:szCs w:val="18"/>
        </w:rPr>
        <w:t xml:space="preserve"> </w:t>
      </w:r>
      <w:r w:rsidR="00D27562" w:rsidRPr="00007F10">
        <w:rPr>
          <w:rFonts w:ascii="Arial" w:hAnsi="Arial" w:cs="Arial"/>
          <w:color w:val="000000"/>
          <w:sz w:val="18"/>
          <w:szCs w:val="18"/>
        </w:rPr>
        <w:t>doing</w:t>
      </w:r>
      <w:r w:rsidR="00007F10">
        <w:rPr>
          <w:rFonts w:ascii="Arial" w:hAnsi="Arial" w:cs="Arial"/>
          <w:color w:val="000000"/>
          <w:sz w:val="18"/>
          <w:szCs w:val="18"/>
        </w:rPr>
        <w:t>.</w:t>
      </w:r>
    </w:p>
    <w:p w14:paraId="2D472F39" w14:textId="77777777" w:rsidR="00703DB3" w:rsidRPr="00B15E26" w:rsidRDefault="00703DB3" w:rsidP="00703DB3">
      <w:pPr>
        <w:pStyle w:val="NormalWeb"/>
        <w:spacing w:before="0" w:beforeAutospacing="0" w:after="0" w:afterAutospacing="0"/>
        <w:rPr>
          <w:rFonts w:ascii="Arial" w:hAnsi="Arial" w:cs="Arial"/>
          <w:sz w:val="18"/>
          <w:szCs w:val="18"/>
        </w:rPr>
      </w:pPr>
      <w:r w:rsidRPr="00B15E26">
        <w:rPr>
          <w:rStyle w:val="apple-tab-span"/>
          <w:rFonts w:ascii="Arial" w:eastAsiaTheme="minorEastAsia" w:hAnsi="Arial" w:cs="Arial"/>
          <w:color w:val="000000"/>
          <w:sz w:val="18"/>
          <w:szCs w:val="18"/>
        </w:rPr>
        <w:tab/>
      </w:r>
      <w:r w:rsidRPr="00B15E26">
        <w:rPr>
          <w:rFonts w:ascii="Arial" w:hAnsi="Arial" w:cs="Arial"/>
          <w:color w:val="000000"/>
          <w:sz w:val="18"/>
          <w:szCs w:val="18"/>
        </w:rPr>
        <w:t>Example: </w:t>
      </w:r>
    </w:p>
    <w:p w14:paraId="41FB3EB8" w14:textId="0D3414A4" w:rsidR="00EE2E8C" w:rsidRDefault="00E900E4" w:rsidP="00EE2E8C">
      <w:pPr>
        <w:pStyle w:val="NormalWeb"/>
        <w:spacing w:before="0" w:beforeAutospacing="0" w:after="0" w:afterAutospacing="0"/>
        <w:jc w:val="center"/>
        <w:rPr>
          <w:rFonts w:ascii="Arial" w:hAnsi="Arial" w:cs="Arial"/>
          <w:b/>
          <w:bCs/>
          <w:color w:val="000000"/>
          <w:sz w:val="18"/>
          <w:szCs w:val="18"/>
          <w:u w:val="single"/>
        </w:rPr>
      </w:pPr>
      <w:r>
        <w:rPr>
          <w:rFonts w:ascii="Arial" w:hAnsi="Arial" w:cs="Arial"/>
          <w:b/>
          <w:bCs/>
          <w:color w:val="000000"/>
          <w:sz w:val="18"/>
          <w:szCs w:val="18"/>
          <w:u w:val="single"/>
        </w:rPr>
        <w:t xml:space="preserve">          </w:t>
      </w:r>
      <w:r w:rsidR="0049492D">
        <w:rPr>
          <w:rFonts w:ascii="Arial" w:hAnsi="Arial" w:cs="Arial"/>
          <w:b/>
          <w:bCs/>
          <w:color w:val="000000"/>
          <w:sz w:val="18"/>
          <w:szCs w:val="18"/>
          <w:u w:val="single"/>
        </w:rPr>
        <w:t xml:space="preserve">   </w:t>
      </w:r>
      <w:r>
        <w:rPr>
          <w:rFonts w:ascii="Arial" w:hAnsi="Arial" w:cs="Arial"/>
          <w:b/>
          <w:bCs/>
          <w:color w:val="000000"/>
          <w:sz w:val="18"/>
          <w:szCs w:val="18"/>
          <w:u w:val="single"/>
        </w:rPr>
        <w:t xml:space="preserve"> </w:t>
      </w:r>
      <w:r w:rsidR="00703DB3" w:rsidRPr="00B15E26">
        <w:rPr>
          <w:rFonts w:ascii="Arial" w:hAnsi="Arial" w:cs="Arial"/>
          <w:noProof/>
          <w:color w:val="000000"/>
          <w:sz w:val="18"/>
          <w:szCs w:val="18"/>
          <w:bdr w:val="none" w:sz="0" w:space="0" w:color="auto" w:frame="1"/>
        </w:rPr>
        <w:drawing>
          <wp:inline distT="0" distB="0" distL="0" distR="0" wp14:anchorId="634FF9BB" wp14:editId="4BD2C444">
            <wp:extent cx="5000605" cy="2046605"/>
            <wp:effectExtent l="0" t="0" r="0" b="0"/>
            <wp:docPr id="7" name="Picture 7"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screensho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3273" cy="2076346"/>
                    </a:xfrm>
                    <a:prstGeom prst="rect">
                      <a:avLst/>
                    </a:prstGeom>
                    <a:noFill/>
                    <a:ln>
                      <a:noFill/>
                    </a:ln>
                  </pic:spPr>
                </pic:pic>
              </a:graphicData>
            </a:graphic>
          </wp:inline>
        </w:drawing>
      </w:r>
    </w:p>
    <w:p w14:paraId="2CB66C0A" w14:textId="77777777" w:rsidR="0049492D" w:rsidRDefault="0049492D" w:rsidP="00EE2E8C">
      <w:pPr>
        <w:pStyle w:val="NormalWeb"/>
        <w:spacing w:before="0" w:beforeAutospacing="0" w:after="0" w:afterAutospacing="0"/>
        <w:rPr>
          <w:rFonts w:ascii="Arial" w:hAnsi="Arial" w:cs="Arial"/>
          <w:b/>
          <w:bCs/>
          <w:color w:val="000000"/>
          <w:u w:val="single"/>
        </w:rPr>
      </w:pPr>
    </w:p>
    <w:p w14:paraId="6B688CCF" w14:textId="77777777" w:rsidR="0049492D" w:rsidRDefault="0049492D" w:rsidP="00EE2E8C">
      <w:pPr>
        <w:pStyle w:val="NormalWeb"/>
        <w:spacing w:before="0" w:beforeAutospacing="0" w:after="0" w:afterAutospacing="0"/>
        <w:rPr>
          <w:rFonts w:ascii="Arial" w:hAnsi="Arial" w:cs="Arial"/>
          <w:b/>
          <w:bCs/>
          <w:color w:val="000000"/>
          <w:u w:val="single"/>
        </w:rPr>
      </w:pPr>
    </w:p>
    <w:p w14:paraId="7BBCF8FD" w14:textId="77777777" w:rsidR="0049492D" w:rsidRDefault="0049492D" w:rsidP="00EE2E8C">
      <w:pPr>
        <w:pStyle w:val="NormalWeb"/>
        <w:spacing w:before="0" w:beforeAutospacing="0" w:after="0" w:afterAutospacing="0"/>
        <w:rPr>
          <w:rFonts w:ascii="Arial" w:hAnsi="Arial" w:cs="Arial"/>
          <w:b/>
          <w:bCs/>
          <w:color w:val="000000"/>
          <w:u w:val="single"/>
        </w:rPr>
      </w:pPr>
    </w:p>
    <w:p w14:paraId="3D080CC3" w14:textId="77777777" w:rsidR="0049492D" w:rsidRDefault="0049492D" w:rsidP="00EE2E8C">
      <w:pPr>
        <w:pStyle w:val="NormalWeb"/>
        <w:spacing w:before="0" w:beforeAutospacing="0" w:after="0" w:afterAutospacing="0"/>
        <w:rPr>
          <w:rFonts w:ascii="Arial" w:hAnsi="Arial" w:cs="Arial"/>
          <w:b/>
          <w:bCs/>
          <w:color w:val="000000"/>
          <w:u w:val="single"/>
        </w:rPr>
      </w:pPr>
    </w:p>
    <w:p w14:paraId="3EA67B23" w14:textId="1BA8FD3F" w:rsidR="00EE2E8C" w:rsidRDefault="00AB1249" w:rsidP="00EE2E8C">
      <w:pPr>
        <w:pStyle w:val="NormalWeb"/>
        <w:spacing w:before="0" w:beforeAutospacing="0" w:after="0" w:afterAutospacing="0"/>
        <w:rPr>
          <w:rFonts w:ascii="Arial" w:hAnsi="Arial" w:cs="Arial"/>
          <w:b/>
          <w:bCs/>
          <w:color w:val="000000"/>
          <w:sz w:val="18"/>
          <w:szCs w:val="18"/>
        </w:rPr>
      </w:pPr>
      <w:r w:rsidRPr="00EE2E8C">
        <w:rPr>
          <w:rFonts w:ascii="Arial" w:hAnsi="Arial" w:cs="Arial"/>
          <w:b/>
          <w:bCs/>
          <w:color w:val="000000"/>
          <w:u w:val="single"/>
        </w:rPr>
        <w:lastRenderedPageBreak/>
        <w:t>Closed Captioning:</w:t>
      </w:r>
      <w:r w:rsidRPr="00B15E26">
        <w:rPr>
          <w:rFonts w:ascii="Arial" w:hAnsi="Arial" w:cs="Arial"/>
          <w:b/>
          <w:bCs/>
          <w:color w:val="000000"/>
          <w:sz w:val="18"/>
          <w:szCs w:val="18"/>
        </w:rPr>
        <w:t xml:space="preserve"> </w:t>
      </w:r>
    </w:p>
    <w:p w14:paraId="0826590A" w14:textId="7B27BDBA" w:rsidR="00AB1249" w:rsidRPr="00B15E26" w:rsidRDefault="00AB1249" w:rsidP="00EE2E8C">
      <w:pPr>
        <w:pStyle w:val="NormalWeb"/>
        <w:spacing w:before="0" w:beforeAutospacing="0" w:after="0" w:afterAutospacing="0"/>
        <w:rPr>
          <w:rFonts w:ascii="Arial" w:hAnsi="Arial" w:cs="Arial"/>
          <w:sz w:val="18"/>
          <w:szCs w:val="18"/>
        </w:rPr>
      </w:pPr>
      <w:r w:rsidRPr="00B15E26">
        <w:rPr>
          <w:rFonts w:ascii="Arial" w:hAnsi="Arial" w:cs="Arial"/>
          <w:color w:val="000000"/>
          <w:sz w:val="18"/>
          <w:szCs w:val="18"/>
        </w:rPr>
        <w:t xml:space="preserve">Turns video audio into text on a </w:t>
      </w:r>
      <w:r w:rsidR="00904CB7" w:rsidRPr="00B15E26">
        <w:rPr>
          <w:rFonts w:ascii="Arial" w:hAnsi="Arial" w:cs="Arial"/>
          <w:color w:val="000000"/>
          <w:sz w:val="18"/>
          <w:szCs w:val="18"/>
        </w:rPr>
        <w:t>screen.</w:t>
      </w:r>
    </w:p>
    <w:p w14:paraId="423295BF" w14:textId="0713E4F1" w:rsidR="00AB1249" w:rsidRPr="00B15E26" w:rsidRDefault="00AB1249" w:rsidP="00AB1249">
      <w:pPr>
        <w:pStyle w:val="NormalWeb"/>
        <w:numPr>
          <w:ilvl w:val="0"/>
          <w:numId w:val="23"/>
        </w:numPr>
        <w:spacing w:before="0" w:beforeAutospacing="0" w:after="0" w:afterAutospacing="0"/>
        <w:ind w:left="1440"/>
        <w:textAlignment w:val="baseline"/>
        <w:rPr>
          <w:rFonts w:ascii="Arial" w:hAnsi="Arial" w:cs="Arial"/>
          <w:color w:val="000000"/>
          <w:sz w:val="18"/>
          <w:szCs w:val="18"/>
        </w:rPr>
      </w:pPr>
      <w:r w:rsidRPr="00B15E26">
        <w:rPr>
          <w:rFonts w:ascii="Arial" w:hAnsi="Arial" w:cs="Arial"/>
          <w:color w:val="000000"/>
          <w:sz w:val="18"/>
          <w:szCs w:val="18"/>
        </w:rPr>
        <w:t>Instagram Stories</w:t>
      </w:r>
      <w:r w:rsidR="00EE2E8C">
        <w:rPr>
          <w:rFonts w:ascii="Arial" w:hAnsi="Arial" w:cs="Arial"/>
          <w:color w:val="000000"/>
          <w:sz w:val="18"/>
          <w:szCs w:val="18"/>
        </w:rPr>
        <w:t>/</w:t>
      </w:r>
      <w:r w:rsidRPr="00B15E26">
        <w:rPr>
          <w:rFonts w:ascii="Arial" w:hAnsi="Arial" w:cs="Arial"/>
          <w:color w:val="000000"/>
          <w:sz w:val="18"/>
          <w:szCs w:val="18"/>
        </w:rPr>
        <w:t xml:space="preserve"> Reels</w:t>
      </w:r>
      <w:r w:rsidR="00EE2E8C">
        <w:rPr>
          <w:rFonts w:ascii="Arial" w:hAnsi="Arial" w:cs="Arial"/>
          <w:color w:val="000000"/>
          <w:sz w:val="18"/>
          <w:szCs w:val="18"/>
        </w:rPr>
        <w:t xml:space="preserve"> Guide</w:t>
      </w:r>
      <w:r w:rsidRPr="00B15E26">
        <w:rPr>
          <w:rFonts w:ascii="Arial" w:hAnsi="Arial" w:cs="Arial"/>
          <w:color w:val="000000"/>
          <w:sz w:val="18"/>
          <w:szCs w:val="18"/>
        </w:rPr>
        <w:t>: </w:t>
      </w:r>
    </w:p>
    <w:p w14:paraId="29A7944F" w14:textId="279B2E7D" w:rsidR="00AB1249" w:rsidRPr="00B15E26" w:rsidRDefault="00AB1249" w:rsidP="00AB1249">
      <w:pPr>
        <w:pStyle w:val="NormalWeb"/>
        <w:numPr>
          <w:ilvl w:val="1"/>
          <w:numId w:val="23"/>
        </w:numPr>
        <w:spacing w:before="0" w:beforeAutospacing="0" w:after="0" w:afterAutospacing="0"/>
        <w:ind w:left="2160"/>
        <w:textAlignment w:val="baseline"/>
        <w:rPr>
          <w:rFonts w:ascii="Arial" w:hAnsi="Arial" w:cs="Arial"/>
          <w:color w:val="000000"/>
          <w:sz w:val="18"/>
          <w:szCs w:val="18"/>
        </w:rPr>
      </w:pPr>
      <w:r w:rsidRPr="00B15E26">
        <w:rPr>
          <w:rFonts w:ascii="Arial" w:hAnsi="Arial" w:cs="Arial"/>
          <w:color w:val="000000"/>
          <w:sz w:val="18"/>
          <w:szCs w:val="18"/>
        </w:rPr>
        <w:t xml:space="preserve">Upload an Instagram Story or </w:t>
      </w:r>
      <w:r w:rsidR="00EE2E8C" w:rsidRPr="00B15E26">
        <w:rPr>
          <w:rFonts w:ascii="Arial" w:hAnsi="Arial" w:cs="Arial"/>
          <w:color w:val="000000"/>
          <w:sz w:val="18"/>
          <w:szCs w:val="18"/>
        </w:rPr>
        <w:t>reel.</w:t>
      </w:r>
      <w:r w:rsidRPr="00B15E26">
        <w:rPr>
          <w:rFonts w:ascii="Arial" w:hAnsi="Arial" w:cs="Arial"/>
          <w:color w:val="000000"/>
          <w:sz w:val="18"/>
          <w:szCs w:val="18"/>
        </w:rPr>
        <w:t> </w:t>
      </w:r>
    </w:p>
    <w:p w14:paraId="1CF15EF6" w14:textId="593290B9" w:rsidR="00AB1249" w:rsidRPr="00B15E26" w:rsidRDefault="00AB1249" w:rsidP="00AB1249">
      <w:pPr>
        <w:pStyle w:val="NormalWeb"/>
        <w:numPr>
          <w:ilvl w:val="1"/>
          <w:numId w:val="23"/>
        </w:numPr>
        <w:spacing w:before="0" w:beforeAutospacing="0" w:after="0" w:afterAutospacing="0"/>
        <w:ind w:left="2160"/>
        <w:textAlignment w:val="baseline"/>
        <w:rPr>
          <w:rFonts w:ascii="Arial" w:hAnsi="Arial" w:cs="Arial"/>
          <w:color w:val="000000"/>
          <w:sz w:val="18"/>
          <w:szCs w:val="18"/>
        </w:rPr>
      </w:pPr>
      <w:r w:rsidRPr="00B15E26">
        <w:rPr>
          <w:rFonts w:ascii="Arial" w:hAnsi="Arial" w:cs="Arial"/>
          <w:color w:val="000000"/>
          <w:sz w:val="18"/>
          <w:szCs w:val="18"/>
        </w:rPr>
        <w:t>In the editor mode, swipe up to the section where you usually find polls, stickers, location tags, and hashtags</w:t>
      </w:r>
      <w:r w:rsidR="00EB316E">
        <w:rPr>
          <w:rFonts w:ascii="Arial" w:hAnsi="Arial" w:cs="Arial"/>
          <w:color w:val="000000"/>
          <w:sz w:val="18"/>
          <w:szCs w:val="18"/>
        </w:rPr>
        <w:t xml:space="preserve"> (</w:t>
      </w:r>
      <w:r w:rsidR="00F430A0">
        <w:rPr>
          <w:rFonts w:ascii="Arial" w:hAnsi="Arial" w:cs="Arial"/>
          <w:color w:val="000000"/>
          <w:sz w:val="18"/>
          <w:szCs w:val="18"/>
        </w:rPr>
        <w:t xml:space="preserve">As seen in </w:t>
      </w:r>
      <w:r w:rsidR="00EB316E">
        <w:rPr>
          <w:rFonts w:ascii="Arial" w:hAnsi="Arial" w:cs="Arial"/>
          <w:color w:val="000000"/>
          <w:sz w:val="18"/>
          <w:szCs w:val="18"/>
        </w:rPr>
        <w:t>picture one).</w:t>
      </w:r>
    </w:p>
    <w:p w14:paraId="72D4C90C" w14:textId="4AC69EDC" w:rsidR="00AB1249" w:rsidRPr="00B15E26" w:rsidRDefault="00AB1249" w:rsidP="00AB1249">
      <w:pPr>
        <w:pStyle w:val="NormalWeb"/>
        <w:numPr>
          <w:ilvl w:val="1"/>
          <w:numId w:val="23"/>
        </w:numPr>
        <w:spacing w:before="0" w:beforeAutospacing="0" w:after="0" w:afterAutospacing="0"/>
        <w:ind w:left="2160"/>
        <w:textAlignment w:val="baseline"/>
        <w:rPr>
          <w:rFonts w:ascii="Arial" w:hAnsi="Arial" w:cs="Arial"/>
          <w:color w:val="000000"/>
          <w:sz w:val="18"/>
          <w:szCs w:val="18"/>
        </w:rPr>
      </w:pPr>
      <w:r w:rsidRPr="00B15E26">
        <w:rPr>
          <w:rFonts w:ascii="Arial" w:hAnsi="Arial" w:cs="Arial"/>
          <w:color w:val="000000"/>
          <w:sz w:val="18"/>
          <w:szCs w:val="18"/>
        </w:rPr>
        <w:t>Select ‘captions.’</w:t>
      </w:r>
      <w:r w:rsidR="00F430A0">
        <w:rPr>
          <w:rFonts w:ascii="Arial" w:hAnsi="Arial" w:cs="Arial"/>
          <w:color w:val="000000"/>
          <w:sz w:val="18"/>
          <w:szCs w:val="18"/>
        </w:rPr>
        <w:t xml:space="preserve"> (As seen in picture two)</w:t>
      </w:r>
    </w:p>
    <w:p w14:paraId="6831CEB6" w14:textId="77777777" w:rsidR="00AB1249" w:rsidRPr="00B15E26" w:rsidRDefault="00AB1249" w:rsidP="00AB1249">
      <w:pPr>
        <w:pStyle w:val="NormalWeb"/>
        <w:numPr>
          <w:ilvl w:val="1"/>
          <w:numId w:val="23"/>
        </w:numPr>
        <w:spacing w:before="0" w:beforeAutospacing="0" w:after="0" w:afterAutospacing="0"/>
        <w:ind w:left="2160"/>
        <w:textAlignment w:val="baseline"/>
        <w:rPr>
          <w:rFonts w:ascii="Arial" w:hAnsi="Arial" w:cs="Arial"/>
          <w:color w:val="000000"/>
          <w:sz w:val="18"/>
          <w:szCs w:val="18"/>
        </w:rPr>
      </w:pPr>
      <w:r w:rsidRPr="00B15E26">
        <w:rPr>
          <w:rFonts w:ascii="Arial" w:hAnsi="Arial" w:cs="Arial"/>
          <w:color w:val="000000"/>
          <w:sz w:val="18"/>
          <w:szCs w:val="18"/>
        </w:rPr>
        <w:t>Instagram will automatically transcribe the audio, which you can click to edit or change the color and font of the text.</w:t>
      </w:r>
    </w:p>
    <w:p w14:paraId="59D417F9" w14:textId="4ED95A79" w:rsidR="00AB1249" w:rsidRPr="00B15E26" w:rsidRDefault="00AB1249" w:rsidP="00AB1249">
      <w:pPr>
        <w:pStyle w:val="NormalWeb"/>
        <w:numPr>
          <w:ilvl w:val="1"/>
          <w:numId w:val="23"/>
        </w:numPr>
        <w:spacing w:before="0" w:beforeAutospacing="0" w:after="0" w:afterAutospacing="0"/>
        <w:ind w:left="2160"/>
        <w:textAlignment w:val="baseline"/>
        <w:rPr>
          <w:rFonts w:ascii="Arial" w:hAnsi="Arial" w:cs="Arial"/>
          <w:color w:val="000000"/>
          <w:sz w:val="18"/>
          <w:szCs w:val="18"/>
        </w:rPr>
      </w:pPr>
      <w:r w:rsidRPr="00B15E26">
        <w:rPr>
          <w:rFonts w:ascii="Arial" w:hAnsi="Arial" w:cs="Arial"/>
          <w:color w:val="000000"/>
          <w:sz w:val="18"/>
          <w:szCs w:val="18"/>
        </w:rPr>
        <w:t xml:space="preserve">Select done, resize the text how you’d like it, and you’re finished. </w:t>
      </w:r>
    </w:p>
    <w:p w14:paraId="0370B0DF" w14:textId="44ED8F73" w:rsidR="00904CB7" w:rsidRPr="00B15E26" w:rsidRDefault="0049492D" w:rsidP="0049492D">
      <w:pPr>
        <w:pStyle w:val="NormalWeb"/>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                 </w:t>
      </w:r>
      <w:r w:rsidR="008A306B">
        <w:rPr>
          <w:rFonts w:ascii="Arial" w:hAnsi="Arial" w:cs="Arial"/>
          <w:color w:val="000000"/>
          <w:sz w:val="18"/>
          <w:szCs w:val="18"/>
        </w:rPr>
        <w:tab/>
      </w:r>
      <w:r w:rsidR="008A306B">
        <w:rPr>
          <w:rFonts w:ascii="Arial" w:hAnsi="Arial" w:cs="Arial"/>
          <w:color w:val="000000"/>
          <w:sz w:val="18"/>
          <w:szCs w:val="18"/>
        </w:rPr>
        <w:tab/>
        <w:t xml:space="preserve">         </w:t>
      </w:r>
      <w:r>
        <w:rPr>
          <w:rFonts w:ascii="Arial" w:hAnsi="Arial" w:cs="Arial"/>
          <w:color w:val="000000"/>
          <w:sz w:val="18"/>
          <w:szCs w:val="18"/>
        </w:rPr>
        <w:t xml:space="preserve">  </w:t>
      </w:r>
      <w:r w:rsidR="00123AC9">
        <w:rPr>
          <w:rFonts w:ascii="Arial" w:hAnsi="Arial" w:cs="Arial"/>
          <w:color w:val="000000"/>
          <w:sz w:val="18"/>
          <w:szCs w:val="18"/>
        </w:rPr>
        <w:t xml:space="preserve">  </w:t>
      </w:r>
      <w:r>
        <w:rPr>
          <w:rFonts w:ascii="Arial" w:hAnsi="Arial" w:cs="Arial"/>
          <w:color w:val="000000"/>
          <w:sz w:val="18"/>
          <w:szCs w:val="18"/>
        </w:rPr>
        <w:t xml:space="preserve"> </w:t>
      </w:r>
      <w:r w:rsidR="00904CB7" w:rsidRPr="00B15E26">
        <w:rPr>
          <w:rFonts w:ascii="Arial" w:hAnsi="Arial" w:cs="Arial"/>
          <w:noProof/>
          <w:color w:val="000000"/>
          <w:sz w:val="18"/>
          <w:szCs w:val="18"/>
          <w:bdr w:val="none" w:sz="0" w:space="0" w:color="auto" w:frame="1"/>
        </w:rPr>
        <w:drawing>
          <wp:inline distT="0" distB="0" distL="0" distR="0" wp14:anchorId="7F5314FC" wp14:editId="1BA4D09F">
            <wp:extent cx="1093470" cy="2327794"/>
            <wp:effectExtent l="0" t="0" r="0" b="0"/>
            <wp:docPr id="8" name="Picture 8"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ell phon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75" cy="2335895"/>
                    </a:xfrm>
                    <a:prstGeom prst="rect">
                      <a:avLst/>
                    </a:prstGeom>
                    <a:noFill/>
                    <a:ln>
                      <a:noFill/>
                    </a:ln>
                  </pic:spPr>
                </pic:pic>
              </a:graphicData>
            </a:graphic>
          </wp:inline>
        </w:drawing>
      </w:r>
      <w:r w:rsidR="00F430A0">
        <w:rPr>
          <w:rFonts w:ascii="Arial" w:hAnsi="Arial" w:cs="Arial"/>
          <w:color w:val="000000"/>
          <w:sz w:val="18"/>
          <w:szCs w:val="18"/>
        </w:rPr>
        <w:t xml:space="preserve">   </w:t>
      </w:r>
      <w:r w:rsidR="00904CB7" w:rsidRPr="00B15E26">
        <w:rPr>
          <w:rFonts w:ascii="Arial" w:hAnsi="Arial" w:cs="Arial"/>
          <w:noProof/>
          <w:color w:val="000000"/>
          <w:sz w:val="18"/>
          <w:szCs w:val="18"/>
          <w:bdr w:val="none" w:sz="0" w:space="0" w:color="auto" w:frame="1"/>
        </w:rPr>
        <w:drawing>
          <wp:inline distT="0" distB="0" distL="0" distR="0" wp14:anchorId="69D58366" wp14:editId="692FA6B3">
            <wp:extent cx="1181100" cy="232410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24100"/>
                    </a:xfrm>
                    <a:prstGeom prst="rect">
                      <a:avLst/>
                    </a:prstGeom>
                    <a:noFill/>
                    <a:ln>
                      <a:noFill/>
                    </a:ln>
                  </pic:spPr>
                </pic:pic>
              </a:graphicData>
            </a:graphic>
          </wp:inline>
        </w:drawing>
      </w:r>
    </w:p>
    <w:p w14:paraId="2BB5E040" w14:textId="41472747" w:rsidR="00F430A0" w:rsidRPr="00F430A0" w:rsidRDefault="00F430A0" w:rsidP="00904CB7">
      <w:pPr>
        <w:pStyle w:val="NormalWeb"/>
        <w:spacing w:before="0" w:beforeAutospacing="0" w:after="0" w:afterAutospacing="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F430A0">
        <w:rPr>
          <w:rFonts w:ascii="Arial" w:hAnsi="Arial" w:cs="Arial"/>
          <w:color w:val="000000"/>
          <w:sz w:val="16"/>
          <w:szCs w:val="16"/>
        </w:rPr>
        <w:t xml:space="preserve">(Picture </w:t>
      </w:r>
      <w:r>
        <w:rPr>
          <w:rFonts w:ascii="Arial" w:hAnsi="Arial" w:cs="Arial"/>
          <w:color w:val="000000"/>
          <w:sz w:val="16"/>
          <w:szCs w:val="16"/>
        </w:rPr>
        <w:t>O</w:t>
      </w:r>
      <w:r w:rsidRPr="00F430A0">
        <w:rPr>
          <w:rFonts w:ascii="Arial" w:hAnsi="Arial" w:cs="Arial"/>
          <w:color w:val="000000"/>
          <w:sz w:val="16"/>
          <w:szCs w:val="16"/>
        </w:rPr>
        <w:t xml:space="preserve">ne)   </w:t>
      </w:r>
      <w:r>
        <w:rPr>
          <w:rFonts w:ascii="Arial" w:hAnsi="Arial" w:cs="Arial"/>
          <w:color w:val="000000"/>
          <w:sz w:val="16"/>
          <w:szCs w:val="16"/>
        </w:rPr>
        <w:tab/>
      </w:r>
      <w:r>
        <w:rPr>
          <w:rFonts w:ascii="Arial" w:hAnsi="Arial" w:cs="Arial"/>
          <w:color w:val="000000"/>
          <w:sz w:val="16"/>
          <w:szCs w:val="16"/>
        </w:rPr>
        <w:tab/>
        <w:t xml:space="preserve">  (Picture Two)</w:t>
      </w:r>
    </w:p>
    <w:p w14:paraId="20EBFFAF" w14:textId="529EA893" w:rsidR="00F430A0" w:rsidRPr="00F430A0" w:rsidRDefault="00904CB7" w:rsidP="00904CB7">
      <w:pPr>
        <w:pStyle w:val="NormalWeb"/>
        <w:spacing w:before="0" w:beforeAutospacing="0" w:after="0" w:afterAutospacing="0"/>
        <w:rPr>
          <w:rFonts w:ascii="Arial" w:hAnsi="Arial" w:cs="Arial"/>
          <w:b/>
          <w:bCs/>
          <w:color w:val="000000"/>
          <w:u w:val="single"/>
        </w:rPr>
      </w:pPr>
      <w:r w:rsidRPr="00EE2E8C">
        <w:rPr>
          <w:rFonts w:ascii="Arial" w:hAnsi="Arial" w:cs="Arial"/>
          <w:b/>
          <w:bCs/>
          <w:color w:val="000000"/>
          <w:u w:val="single"/>
        </w:rPr>
        <w:t>Resources: </w:t>
      </w:r>
    </w:p>
    <w:p w14:paraId="679A5D8B" w14:textId="6286A30F" w:rsidR="008A306B" w:rsidRDefault="00B94FE8" w:rsidP="00904CB7">
      <w:pPr>
        <w:pStyle w:val="NormalWeb"/>
        <w:numPr>
          <w:ilvl w:val="0"/>
          <w:numId w:val="24"/>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The ADA standards for Accessible Design</w:t>
      </w:r>
    </w:p>
    <w:p w14:paraId="3A2513B2" w14:textId="40F4AB76" w:rsidR="008A306B" w:rsidRPr="00256B3F" w:rsidRDefault="00B94FE8" w:rsidP="00C53A7B">
      <w:pPr>
        <w:pStyle w:val="NormalWeb"/>
        <w:numPr>
          <w:ilvl w:val="1"/>
          <w:numId w:val="24"/>
        </w:numPr>
        <w:spacing w:before="0" w:beforeAutospacing="0" w:after="0" w:afterAutospacing="0"/>
        <w:textAlignment w:val="baseline"/>
        <w:rPr>
          <w:rFonts w:ascii="Arial" w:hAnsi="Arial" w:cs="Arial"/>
          <w:color w:val="000000"/>
          <w:sz w:val="18"/>
          <w:szCs w:val="18"/>
        </w:rPr>
      </w:pPr>
      <w:r w:rsidRPr="00256B3F">
        <w:rPr>
          <w:rFonts w:ascii="Arial" w:hAnsi="Arial" w:cs="Arial"/>
          <w:color w:val="000000"/>
          <w:sz w:val="18"/>
          <w:szCs w:val="18"/>
        </w:rPr>
        <w:t xml:space="preserve">ADA </w:t>
      </w:r>
      <w:r w:rsidR="00F25F00" w:rsidRPr="00256B3F">
        <w:rPr>
          <w:rFonts w:ascii="Arial" w:hAnsi="Arial" w:cs="Arial"/>
          <w:color w:val="000000"/>
          <w:sz w:val="18"/>
          <w:szCs w:val="18"/>
        </w:rPr>
        <w:t>I</w:t>
      </w:r>
      <w:r w:rsidR="002F0843" w:rsidRPr="00256B3F">
        <w:rPr>
          <w:rFonts w:ascii="Arial" w:hAnsi="Arial" w:cs="Arial"/>
          <w:color w:val="000000"/>
          <w:sz w:val="18"/>
          <w:szCs w:val="18"/>
        </w:rPr>
        <w:t xml:space="preserve">s a civil rights law </w:t>
      </w:r>
      <w:r w:rsidR="009F7B27">
        <w:rPr>
          <w:rFonts w:ascii="Arial" w:hAnsi="Arial" w:cs="Arial"/>
          <w:color w:val="000000"/>
          <w:sz w:val="18"/>
          <w:szCs w:val="18"/>
        </w:rPr>
        <w:t>prohibiting</w:t>
      </w:r>
      <w:r w:rsidR="002F0843" w:rsidRPr="00256B3F">
        <w:rPr>
          <w:rFonts w:ascii="Arial" w:hAnsi="Arial" w:cs="Arial"/>
          <w:color w:val="000000"/>
          <w:sz w:val="18"/>
          <w:szCs w:val="18"/>
        </w:rPr>
        <w:t xml:space="preserve"> discrimination against individuals with disabilities</w:t>
      </w:r>
      <w:r w:rsidR="00256B3F">
        <w:rPr>
          <w:rFonts w:ascii="Arial" w:hAnsi="Arial" w:cs="Arial"/>
          <w:color w:val="000000"/>
          <w:sz w:val="18"/>
          <w:szCs w:val="18"/>
        </w:rPr>
        <w:t>.</w:t>
      </w:r>
      <w:r w:rsidR="006D09B9">
        <w:rPr>
          <w:rFonts w:ascii="Arial" w:hAnsi="Arial" w:cs="Arial"/>
          <w:color w:val="000000"/>
          <w:sz w:val="18"/>
          <w:szCs w:val="18"/>
        </w:rPr>
        <w:t xml:space="preserve"> The standards </w:t>
      </w:r>
      <w:r w:rsidR="005D6B5F">
        <w:rPr>
          <w:rFonts w:ascii="Arial" w:hAnsi="Arial" w:cs="Arial"/>
          <w:color w:val="000000"/>
          <w:sz w:val="18"/>
          <w:szCs w:val="18"/>
        </w:rPr>
        <w:t>set</w:t>
      </w:r>
      <w:r w:rsidR="00B05005">
        <w:rPr>
          <w:rFonts w:ascii="Arial" w:hAnsi="Arial" w:cs="Arial"/>
          <w:color w:val="000000"/>
          <w:sz w:val="18"/>
          <w:szCs w:val="18"/>
        </w:rPr>
        <w:t xml:space="preserve"> minimum requirements </w:t>
      </w:r>
      <w:r w:rsidR="00A446A7">
        <w:rPr>
          <w:rFonts w:ascii="Arial" w:hAnsi="Arial" w:cs="Arial"/>
          <w:color w:val="000000"/>
          <w:sz w:val="18"/>
          <w:szCs w:val="18"/>
        </w:rPr>
        <w:t>for public accommodations and facilities</w:t>
      </w:r>
      <w:r w:rsidR="005D6B5F">
        <w:rPr>
          <w:rFonts w:ascii="Arial" w:hAnsi="Arial" w:cs="Arial"/>
          <w:color w:val="000000"/>
          <w:sz w:val="18"/>
          <w:szCs w:val="18"/>
        </w:rPr>
        <w:t xml:space="preserve"> to </w:t>
      </w:r>
      <w:r w:rsidR="008F39A3">
        <w:rPr>
          <w:rFonts w:ascii="Arial" w:hAnsi="Arial" w:cs="Arial"/>
          <w:color w:val="000000"/>
          <w:sz w:val="18"/>
          <w:szCs w:val="18"/>
        </w:rPr>
        <w:t xml:space="preserve">ensure it is usable by disabled individuals. </w:t>
      </w:r>
    </w:p>
    <w:p w14:paraId="2854E469" w14:textId="7A6CFBD9" w:rsidR="00F25F00" w:rsidRDefault="00C67540" w:rsidP="00C67540">
      <w:pPr>
        <w:pStyle w:val="NormalWeb"/>
        <w:numPr>
          <w:ilvl w:val="2"/>
          <w:numId w:val="24"/>
        </w:numPr>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 xml:space="preserve">Website: </w:t>
      </w:r>
      <w:hyperlink r:id="rId16" w:history="1">
        <w:r w:rsidRPr="00D8229F">
          <w:rPr>
            <w:rStyle w:val="Hyperlink"/>
            <w:rFonts w:ascii="Arial" w:hAnsi="Arial" w:cs="Arial"/>
            <w:sz w:val="18"/>
            <w:szCs w:val="18"/>
          </w:rPr>
          <w:t>https://www.ada.gov/law-and-regs/design-standards/2010-stds/</w:t>
        </w:r>
      </w:hyperlink>
      <w:r>
        <w:rPr>
          <w:rFonts w:ascii="Arial" w:hAnsi="Arial" w:cs="Arial"/>
          <w:color w:val="000000"/>
          <w:sz w:val="18"/>
          <w:szCs w:val="18"/>
        </w:rPr>
        <w:t xml:space="preserve"> </w:t>
      </w:r>
    </w:p>
    <w:p w14:paraId="5ADAA9DA" w14:textId="1E66C4D8" w:rsidR="00904CB7" w:rsidRPr="00B15E26" w:rsidRDefault="1357CE09" w:rsidP="1357CE09">
      <w:pPr>
        <w:pStyle w:val="NormalWeb"/>
        <w:numPr>
          <w:ilvl w:val="0"/>
          <w:numId w:val="24"/>
        </w:numPr>
        <w:spacing w:before="0" w:beforeAutospacing="0" w:after="0" w:afterAutospacing="0"/>
        <w:textAlignment w:val="baseline"/>
        <w:rPr>
          <w:rFonts w:ascii="Arial" w:hAnsi="Arial" w:cs="Arial"/>
          <w:color w:val="000000"/>
          <w:sz w:val="18"/>
          <w:szCs w:val="18"/>
        </w:rPr>
      </w:pPr>
      <w:r w:rsidRPr="1357CE09">
        <w:rPr>
          <w:rFonts w:ascii="Arial" w:hAnsi="Arial" w:cs="Arial"/>
          <w:color w:val="000000" w:themeColor="text1"/>
          <w:sz w:val="18"/>
          <w:szCs w:val="18"/>
        </w:rPr>
        <w:t>Disability Resource Center:  </w:t>
      </w:r>
    </w:p>
    <w:p w14:paraId="11B2E923" w14:textId="60445288" w:rsidR="00904CB7" w:rsidRPr="00B15E26" w:rsidRDefault="00904CB7" w:rsidP="00904CB7">
      <w:pPr>
        <w:pStyle w:val="NormalWeb"/>
        <w:numPr>
          <w:ilvl w:val="1"/>
          <w:numId w:val="24"/>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rPr>
        <w:t>Can assist with any questions about</w:t>
      </w:r>
      <w:r w:rsidR="00462C0F">
        <w:rPr>
          <w:rFonts w:ascii="Arial" w:hAnsi="Arial" w:cs="Arial"/>
          <w:color w:val="000000"/>
          <w:sz w:val="18"/>
          <w:szCs w:val="18"/>
        </w:rPr>
        <w:t xml:space="preserve"> programming</w:t>
      </w:r>
      <w:r w:rsidRPr="00B15E26">
        <w:rPr>
          <w:rFonts w:ascii="Arial" w:hAnsi="Arial" w:cs="Arial"/>
          <w:color w:val="000000"/>
          <w:sz w:val="18"/>
          <w:szCs w:val="18"/>
        </w:rPr>
        <w:t xml:space="preserve"> </w:t>
      </w:r>
      <w:r w:rsidR="00EE2E8C" w:rsidRPr="00B15E26">
        <w:rPr>
          <w:rFonts w:ascii="Arial" w:hAnsi="Arial" w:cs="Arial"/>
          <w:color w:val="000000"/>
          <w:sz w:val="18"/>
          <w:szCs w:val="18"/>
        </w:rPr>
        <w:t>accommodations.</w:t>
      </w:r>
    </w:p>
    <w:p w14:paraId="17A6AE7F" w14:textId="77777777" w:rsidR="00904CB7" w:rsidRPr="00B15E26" w:rsidRDefault="00904CB7" w:rsidP="00904CB7">
      <w:pPr>
        <w:pStyle w:val="NormalWeb"/>
        <w:numPr>
          <w:ilvl w:val="2"/>
          <w:numId w:val="24"/>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shd w:val="clear" w:color="auto" w:fill="FFFFFF"/>
        </w:rPr>
        <w:t>Phone: 715.425.0740 </w:t>
      </w:r>
    </w:p>
    <w:p w14:paraId="329815A5" w14:textId="5CAA047D" w:rsidR="009F7B27" w:rsidRDefault="00904CB7" w:rsidP="009F7B27">
      <w:pPr>
        <w:pStyle w:val="NormalWeb"/>
        <w:numPr>
          <w:ilvl w:val="2"/>
          <w:numId w:val="24"/>
        </w:numPr>
        <w:spacing w:before="0" w:beforeAutospacing="0" w:after="0" w:afterAutospacing="0"/>
        <w:textAlignment w:val="baseline"/>
        <w:rPr>
          <w:rStyle w:val="Hyperlink"/>
          <w:rFonts w:ascii="Arial" w:hAnsi="Arial" w:cs="Arial"/>
          <w:color w:val="000000"/>
          <w:sz w:val="18"/>
          <w:szCs w:val="18"/>
          <w:u w:val="none"/>
        </w:rPr>
      </w:pPr>
      <w:r w:rsidRPr="00B15E26">
        <w:rPr>
          <w:rFonts w:ascii="Arial" w:hAnsi="Arial" w:cs="Arial"/>
          <w:color w:val="000000"/>
          <w:sz w:val="18"/>
          <w:szCs w:val="18"/>
          <w:shd w:val="clear" w:color="auto" w:fill="FFFFFF"/>
        </w:rPr>
        <w:t xml:space="preserve">Email: </w:t>
      </w:r>
      <w:hyperlink r:id="rId17" w:history="1">
        <w:r w:rsidRPr="1357CE09">
          <w:rPr>
            <w:rStyle w:val="Hyperlink"/>
            <w:rFonts w:ascii="Arial" w:eastAsiaTheme="minorEastAsia" w:hAnsi="Arial" w:cs="Arial"/>
            <w:color w:val="1155CC"/>
            <w:sz w:val="18"/>
            <w:szCs w:val="18"/>
            <w:shd w:val="clear" w:color="auto" w:fill="FFFFFF"/>
          </w:rPr>
          <w:t>drc@uwrf.edu</w:t>
        </w:r>
      </w:hyperlink>
      <w:r w:rsidR="009F7B27">
        <w:rPr>
          <w:rStyle w:val="Hyperlink"/>
          <w:rFonts w:ascii="Arial" w:hAnsi="Arial" w:cs="Arial"/>
          <w:color w:val="000000"/>
          <w:sz w:val="18"/>
          <w:szCs w:val="18"/>
          <w:u w:val="none"/>
        </w:rPr>
        <w:t xml:space="preserve"> </w:t>
      </w:r>
    </w:p>
    <w:p w14:paraId="6801EF37" w14:textId="2703935B" w:rsidR="009F7B27" w:rsidRPr="009F7B27" w:rsidRDefault="009F7B27" w:rsidP="009F7B27">
      <w:pPr>
        <w:pStyle w:val="NormalWeb"/>
        <w:numPr>
          <w:ilvl w:val="2"/>
          <w:numId w:val="24"/>
        </w:numPr>
        <w:spacing w:before="0" w:beforeAutospacing="0" w:after="0" w:afterAutospacing="0"/>
        <w:textAlignment w:val="baseline"/>
        <w:rPr>
          <w:rFonts w:ascii="Arial" w:hAnsi="Arial" w:cs="Arial"/>
          <w:color w:val="000000"/>
          <w:sz w:val="18"/>
          <w:szCs w:val="18"/>
        </w:rPr>
      </w:pPr>
      <w:r>
        <w:rPr>
          <w:rStyle w:val="Hyperlink"/>
          <w:rFonts w:ascii="Arial" w:hAnsi="Arial" w:cs="Arial"/>
          <w:color w:val="000000"/>
          <w:sz w:val="18"/>
          <w:szCs w:val="18"/>
          <w:u w:val="none"/>
        </w:rPr>
        <w:t xml:space="preserve">Website: </w:t>
      </w:r>
      <w:hyperlink r:id="rId18" w:history="1">
        <w:r w:rsidRPr="009F7B27">
          <w:rPr>
            <w:rStyle w:val="Hyperlink"/>
            <w:rFonts w:ascii="Arial" w:eastAsiaTheme="minorEastAsia" w:hAnsi="Arial" w:cs="Arial"/>
            <w:sz w:val="18"/>
            <w:szCs w:val="18"/>
          </w:rPr>
          <w:t>https://www.uwrf.edu/DRC/</w:t>
        </w:r>
      </w:hyperlink>
      <w:r>
        <w:rPr>
          <w:rStyle w:val="cf01"/>
          <w:rFonts w:eastAsiaTheme="minorEastAsia"/>
        </w:rPr>
        <w:t xml:space="preserve"> </w:t>
      </w:r>
    </w:p>
    <w:p w14:paraId="1F5A1358" w14:textId="77777777" w:rsidR="00904CB7" w:rsidRPr="00B15E26" w:rsidRDefault="00904CB7" w:rsidP="00904CB7">
      <w:pPr>
        <w:pStyle w:val="NormalWeb"/>
        <w:numPr>
          <w:ilvl w:val="0"/>
          <w:numId w:val="24"/>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shd w:val="clear" w:color="auto" w:fill="FFFFFF"/>
        </w:rPr>
        <w:t>Disability Rights Education Activism Mentoring: </w:t>
      </w:r>
    </w:p>
    <w:p w14:paraId="5DA4E69E" w14:textId="5740D38B" w:rsidR="00904CB7" w:rsidRPr="00B15E26" w:rsidRDefault="00904CB7" w:rsidP="00904CB7">
      <w:pPr>
        <w:pStyle w:val="NormalWeb"/>
        <w:numPr>
          <w:ilvl w:val="1"/>
          <w:numId w:val="24"/>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shd w:val="clear" w:color="auto" w:fill="FFFFFF"/>
        </w:rPr>
        <w:t xml:space="preserve">A registered </w:t>
      </w:r>
      <w:r w:rsidR="00EE2E8C">
        <w:rPr>
          <w:rFonts w:ascii="Arial" w:hAnsi="Arial" w:cs="Arial"/>
          <w:color w:val="000000"/>
          <w:sz w:val="18"/>
          <w:szCs w:val="18"/>
          <w:shd w:val="clear" w:color="auto" w:fill="FFFFFF"/>
        </w:rPr>
        <w:t xml:space="preserve">Organization </w:t>
      </w:r>
      <w:r w:rsidRPr="00B15E26">
        <w:rPr>
          <w:rFonts w:ascii="Arial" w:hAnsi="Arial" w:cs="Arial"/>
          <w:color w:val="000000"/>
          <w:sz w:val="18"/>
          <w:szCs w:val="18"/>
          <w:shd w:val="clear" w:color="auto" w:fill="FFFFFF"/>
        </w:rPr>
        <w:t xml:space="preserve">on campus that is disability centered and can offer any assistance with programming </w:t>
      </w:r>
      <w:r w:rsidR="00462C0F" w:rsidRPr="00B15E26">
        <w:rPr>
          <w:rFonts w:ascii="Arial" w:hAnsi="Arial" w:cs="Arial"/>
          <w:color w:val="000000"/>
          <w:sz w:val="18"/>
          <w:szCs w:val="18"/>
          <w:shd w:val="clear" w:color="auto" w:fill="FFFFFF"/>
        </w:rPr>
        <w:t>accommodations.</w:t>
      </w:r>
    </w:p>
    <w:p w14:paraId="1A301876" w14:textId="77777777" w:rsidR="00904CB7" w:rsidRPr="00B15E26" w:rsidRDefault="00904CB7" w:rsidP="00904CB7">
      <w:pPr>
        <w:pStyle w:val="NormalWeb"/>
        <w:numPr>
          <w:ilvl w:val="2"/>
          <w:numId w:val="24"/>
        </w:numPr>
        <w:spacing w:before="0" w:beforeAutospacing="0" w:after="0" w:afterAutospacing="0"/>
        <w:textAlignment w:val="baseline"/>
        <w:rPr>
          <w:rFonts w:ascii="Arial" w:hAnsi="Arial" w:cs="Arial"/>
          <w:color w:val="000000"/>
          <w:sz w:val="18"/>
          <w:szCs w:val="18"/>
        </w:rPr>
      </w:pPr>
      <w:r w:rsidRPr="00B15E26">
        <w:rPr>
          <w:rFonts w:ascii="Arial" w:hAnsi="Arial" w:cs="Arial"/>
          <w:color w:val="000000"/>
          <w:sz w:val="18"/>
          <w:szCs w:val="18"/>
          <w:shd w:val="clear" w:color="auto" w:fill="FFFFFF"/>
        </w:rPr>
        <w:t xml:space="preserve">Email: </w:t>
      </w:r>
      <w:hyperlink r:id="rId19" w:history="1">
        <w:r w:rsidRPr="00B15E26">
          <w:rPr>
            <w:rStyle w:val="Hyperlink"/>
            <w:rFonts w:ascii="Arial" w:eastAsiaTheme="minorEastAsia" w:hAnsi="Arial" w:cs="Arial"/>
            <w:color w:val="1155CC"/>
            <w:sz w:val="18"/>
            <w:szCs w:val="18"/>
            <w:shd w:val="clear" w:color="auto" w:fill="FFFFFF"/>
          </w:rPr>
          <w:t>Dream@uwrf.edu</w:t>
        </w:r>
      </w:hyperlink>
    </w:p>
    <w:p w14:paraId="17DC8142" w14:textId="38A88EF6" w:rsidR="00703DB3" w:rsidRDefault="00703DB3" w:rsidP="00C16700">
      <w:pPr>
        <w:pStyle w:val="NormalWeb"/>
        <w:spacing w:before="0" w:beforeAutospacing="0" w:after="0" w:afterAutospacing="0"/>
        <w:ind w:firstLine="720"/>
      </w:pPr>
    </w:p>
    <w:p w14:paraId="28127FC5" w14:textId="77777777" w:rsidR="005B4AFF" w:rsidRPr="005B4AFF" w:rsidRDefault="005B4AFF" w:rsidP="001C7944">
      <w:pPr>
        <w:pBdr>
          <w:top w:val="nil"/>
          <w:left w:val="nil"/>
          <w:bottom w:val="nil"/>
          <w:right w:val="nil"/>
          <w:between w:val="nil"/>
        </w:pBdr>
        <w:spacing w:after="0" w:line="288" w:lineRule="auto"/>
        <w:rPr>
          <w:rFonts w:ascii="Arial" w:eastAsia="Arial" w:hAnsi="Arial" w:cs="Arial"/>
          <w:bCs/>
          <w:color w:val="000000"/>
          <w:sz w:val="18"/>
          <w:szCs w:val="18"/>
        </w:rPr>
      </w:pPr>
    </w:p>
    <w:p w14:paraId="68003572" w14:textId="23128CD9" w:rsidR="001062E1" w:rsidRDefault="001062E1">
      <w:pPr>
        <w:pBdr>
          <w:top w:val="nil"/>
          <w:left w:val="nil"/>
          <w:bottom w:val="nil"/>
          <w:right w:val="nil"/>
          <w:between w:val="nil"/>
        </w:pBdr>
        <w:spacing w:after="0" w:line="288" w:lineRule="auto"/>
        <w:rPr>
          <w:rFonts w:ascii="EB Garamond" w:eastAsia="EB Garamond" w:hAnsi="EB Garamond" w:cs="EB Garamond"/>
          <w:color w:val="000000"/>
          <w:sz w:val="18"/>
          <w:szCs w:val="18"/>
        </w:rPr>
        <w:sectPr w:rsidR="001062E1">
          <w:type w:val="continuous"/>
          <w:pgSz w:w="12240" w:h="15840"/>
          <w:pgMar w:top="2735" w:right="1440" w:bottom="1297" w:left="1440" w:header="720" w:footer="45" w:gutter="0"/>
          <w:cols w:space="720"/>
        </w:sectPr>
      </w:pPr>
    </w:p>
    <w:p w14:paraId="59EC5C23" w14:textId="77777777" w:rsidR="001062E1" w:rsidRDefault="001062E1">
      <w:pPr>
        <w:pBdr>
          <w:top w:val="nil"/>
          <w:left w:val="nil"/>
          <w:bottom w:val="nil"/>
          <w:right w:val="nil"/>
          <w:between w:val="nil"/>
        </w:pBdr>
        <w:spacing w:after="0" w:line="288" w:lineRule="auto"/>
        <w:rPr>
          <w:rFonts w:ascii="Arial" w:eastAsia="Arial" w:hAnsi="Arial" w:cs="Arial"/>
          <w:sz w:val="18"/>
          <w:szCs w:val="18"/>
        </w:rPr>
      </w:pPr>
    </w:p>
    <w:sectPr w:rsidR="001062E1">
      <w:type w:val="continuous"/>
      <w:pgSz w:w="12240" w:h="15840"/>
      <w:pgMar w:top="2735" w:right="1440" w:bottom="1297" w:left="1440" w:header="720" w:footer="45" w:gutter="0"/>
      <w:cols w:num="2" w:space="720" w:equalWidth="0">
        <w:col w:w="4500" w:space="360"/>
        <w:col w:w="45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C6506" w14:textId="77777777" w:rsidR="004B681E" w:rsidRDefault="004B681E">
      <w:pPr>
        <w:spacing w:after="0" w:line="240" w:lineRule="auto"/>
      </w:pPr>
      <w:r>
        <w:separator/>
      </w:r>
    </w:p>
  </w:endnote>
  <w:endnote w:type="continuationSeparator" w:id="0">
    <w:p w14:paraId="2B0E6462" w14:textId="77777777" w:rsidR="004B681E" w:rsidRDefault="004B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458920"/>
      <w:docPartObj>
        <w:docPartGallery w:val="Page Numbers (Bottom of Page)"/>
        <w:docPartUnique/>
      </w:docPartObj>
    </w:sdtPr>
    <w:sdtEndPr>
      <w:rPr>
        <w:noProof/>
      </w:rPr>
    </w:sdtEndPr>
    <w:sdtContent>
      <w:p w14:paraId="1B0EFA83" w14:textId="48513BE0" w:rsidR="00A76676" w:rsidRPr="00CC18EC" w:rsidRDefault="00A76676" w:rsidP="00A76676">
        <w:pPr>
          <w:spacing w:after="0" w:line="240" w:lineRule="auto"/>
          <w:rPr>
            <w:rFonts w:ascii="Arial Black" w:eastAsia="Arial Black" w:hAnsi="Arial Black" w:cs="Arial Black"/>
            <w:b/>
            <w:bCs/>
            <w:color w:val="000000"/>
            <w:sz w:val="18"/>
            <w:szCs w:val="18"/>
          </w:rPr>
        </w:pPr>
        <w:r w:rsidRPr="00CC18EC">
          <w:rPr>
            <w:rFonts w:ascii="Arial Black" w:eastAsia="Arial Black" w:hAnsi="Arial Black" w:cs="Arial Black"/>
            <w:b/>
            <w:bCs/>
            <w:color w:val="000000"/>
            <w:sz w:val="16"/>
            <w:szCs w:val="16"/>
          </w:rPr>
          <w:t>Veronica</w:t>
        </w:r>
        <w:r w:rsidRPr="00CC18EC">
          <w:rPr>
            <w:rStyle w:val="CommentReference"/>
            <w:sz w:val="14"/>
            <w:szCs w:val="14"/>
          </w:rPr>
          <w:t/>
        </w:r>
        <w:r w:rsidRPr="00CC18EC">
          <w:rPr>
            <w:rFonts w:ascii="Arial Black" w:eastAsia="Arial Black" w:hAnsi="Arial Black" w:cs="Arial Black"/>
            <w:b/>
            <w:bCs/>
            <w:color w:val="000000"/>
            <w:sz w:val="16"/>
            <w:szCs w:val="16"/>
          </w:rPr>
          <w:t xml:space="preserve"> Klenke</w:t>
        </w:r>
      </w:p>
      <w:p w14:paraId="28AD2951" w14:textId="63F22389" w:rsidR="00A76676" w:rsidRPr="00CC18EC" w:rsidRDefault="00A76676" w:rsidP="00A76676">
        <w:pPr>
          <w:spacing w:after="0" w:line="240" w:lineRule="auto"/>
          <w:rPr>
            <w:rFonts w:ascii="Arial Black" w:eastAsia="Arial Black" w:hAnsi="Arial Black" w:cs="Arial Black"/>
            <w:bCs/>
            <w:color w:val="000000"/>
            <w:sz w:val="14"/>
            <w:szCs w:val="14"/>
          </w:rPr>
        </w:pPr>
        <w:r w:rsidRPr="00CC18EC">
          <w:rPr>
            <w:rFonts w:ascii="Arial Black" w:eastAsia="Arial Black" w:hAnsi="Arial Black" w:cs="Arial Black"/>
            <w:bCs/>
            <w:color w:val="000000"/>
            <w:sz w:val="14"/>
            <w:szCs w:val="14"/>
          </w:rPr>
          <w:t>Student Government Association</w:t>
        </w:r>
      </w:p>
      <w:p w14:paraId="1616C4F9" w14:textId="77777777" w:rsidR="00A76676" w:rsidRPr="00CC18EC" w:rsidRDefault="00A76676" w:rsidP="00A76676">
        <w:pPr>
          <w:spacing w:after="0" w:line="240" w:lineRule="auto"/>
          <w:rPr>
            <w:rFonts w:ascii="Arial Black" w:eastAsia="Arial Black" w:hAnsi="Arial Black" w:cs="Arial Black"/>
            <w:bCs/>
            <w:color w:val="000000"/>
            <w:sz w:val="14"/>
            <w:szCs w:val="14"/>
          </w:rPr>
        </w:pPr>
        <w:r w:rsidRPr="00CC18EC">
          <w:rPr>
            <w:rFonts w:ascii="Arial Black" w:eastAsia="Arial Black" w:hAnsi="Arial Black" w:cs="Arial Black"/>
            <w:bCs/>
            <w:color w:val="000000"/>
            <w:sz w:val="14"/>
            <w:szCs w:val="14"/>
          </w:rPr>
          <w:t>Effective Dec. 2023</w:t>
        </w:r>
        <w:r w:rsidRPr="00CC18EC">
          <w:rPr>
            <w:rFonts w:ascii="Arial" w:eastAsia="Arial" w:hAnsi="Arial" w:cs="Arial"/>
            <w:bCs/>
            <w:color w:val="000000"/>
            <w:sz w:val="14"/>
            <w:szCs w:val="14"/>
          </w:rPr>
          <w:t xml:space="preserve"> </w:t>
        </w:r>
        <w:r w:rsidRPr="00CC18EC">
          <w:rPr>
            <w:rFonts w:ascii="Arial Black" w:eastAsia="Arial" w:hAnsi="Arial Black" w:cs="Arial"/>
            <w:b/>
            <w:color w:val="000000"/>
            <w:sz w:val="14"/>
            <w:szCs w:val="14"/>
          </w:rPr>
          <w:t>Per SS-30-22-061</w:t>
        </w:r>
      </w:p>
      <w:p w14:paraId="3FE7C112" w14:textId="028F2EF2" w:rsidR="00A76676" w:rsidRDefault="00A76676" w:rsidP="00A76676">
        <w:pPr>
          <w:pStyle w:val="Footer"/>
        </w:pPr>
      </w:p>
      <w:p w14:paraId="19284B74" w14:textId="23604946" w:rsidR="00045801" w:rsidRDefault="000458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CC330C" w14:textId="77777777" w:rsidR="001062E1" w:rsidRDefault="001062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Arial" w:hAnsi="Arial" w:cs="Arial"/>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ED5C3" w14:textId="77777777" w:rsidR="004B681E" w:rsidRDefault="004B681E">
      <w:pPr>
        <w:spacing w:after="0" w:line="240" w:lineRule="auto"/>
      </w:pPr>
      <w:r>
        <w:separator/>
      </w:r>
    </w:p>
  </w:footnote>
  <w:footnote w:type="continuationSeparator" w:id="0">
    <w:p w14:paraId="3959F039" w14:textId="77777777" w:rsidR="004B681E" w:rsidRDefault="004B6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396B" w14:textId="77777777" w:rsidR="001062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right="-720"/>
      <w:jc w:val="center"/>
      <w:rPr>
        <w:rFonts w:ascii="Arial" w:eastAsia="Arial" w:hAnsi="Arial" w:cs="Arial"/>
        <w:b/>
        <w:color w:val="000000"/>
      </w:rPr>
    </w:pPr>
    <w:r>
      <w:rPr>
        <w:rFonts w:ascii="Arial" w:eastAsia="Arial" w:hAnsi="Arial" w:cs="Arial"/>
        <w:b/>
        <w:noProof/>
      </w:rPr>
      <w:drawing>
        <wp:inline distT="0" distB="0" distL="0" distR="0" wp14:anchorId="6688956A" wp14:editId="20D8F494">
          <wp:extent cx="6812699" cy="78950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12699" cy="789509"/>
                  </a:xfrm>
                  <a:prstGeom prst="rect">
                    <a:avLst/>
                  </a:prstGeom>
                  <a:ln/>
                </pic:spPr>
              </pic:pic>
            </a:graphicData>
          </a:graphic>
        </wp:inline>
      </w:drawing>
    </w:r>
    <w:r>
      <w:rPr>
        <w:rFonts w:ascii="Arial" w:eastAsia="Arial" w:hAnsi="Arial" w:cs="Arial"/>
        <w:b/>
        <w:color w:val="BF0F33"/>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5F8"/>
    <w:multiLevelType w:val="multilevel"/>
    <w:tmpl w:val="D346D0DC"/>
    <w:lvl w:ilvl="0">
      <w:start w:val="1"/>
      <w:numFmt w:val="bullet"/>
      <w:lvlText w:val=""/>
      <w:lvlJc w:val="left"/>
      <w:pPr>
        <w:tabs>
          <w:tab w:val="num" w:pos="720"/>
        </w:tabs>
        <w:ind w:left="720" w:hanging="360"/>
      </w:pPr>
      <w:rPr>
        <w:rFonts w:ascii="Symbol" w:hAnsi="Symbol" w:hint="default"/>
        <w:color w:val="2EC7FF"/>
        <w:sz w:val="20"/>
      </w:rPr>
    </w:lvl>
    <w:lvl w:ilvl="1">
      <w:start w:val="1"/>
      <w:numFmt w:val="bullet"/>
      <w:lvlText w:val="o"/>
      <w:lvlJc w:val="left"/>
      <w:pPr>
        <w:tabs>
          <w:tab w:val="num" w:pos="1440"/>
        </w:tabs>
        <w:ind w:left="1440" w:hanging="360"/>
      </w:pPr>
      <w:rPr>
        <w:rFonts w:ascii="Courier New" w:hAnsi="Courier New" w:hint="default"/>
        <w:color w:val="2EC7FF"/>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F5CEA"/>
    <w:multiLevelType w:val="hybridMultilevel"/>
    <w:tmpl w:val="952C4FDC"/>
    <w:lvl w:ilvl="0" w:tplc="0B44AB52">
      <w:start w:val="1"/>
      <w:numFmt w:val="bullet"/>
      <w:lvlText w:val="⃞"/>
      <w:lvlJc w:val="left"/>
      <w:pPr>
        <w:ind w:left="720" w:hanging="360"/>
      </w:pPr>
      <w:rPr>
        <w:rFonts w:ascii="Segoe UI Symbol" w:hAnsi="Segoe UI Symbol" w:hint="default"/>
        <w:color w:val="2EC7FF"/>
      </w:rPr>
    </w:lvl>
    <w:lvl w:ilvl="1" w:tplc="A224F018">
      <w:start w:val="1"/>
      <w:numFmt w:val="bullet"/>
      <w:lvlText w:val="⃞"/>
      <w:lvlJc w:val="left"/>
      <w:pPr>
        <w:ind w:left="1440" w:hanging="360"/>
      </w:pPr>
      <w:rPr>
        <w:rFonts w:ascii="Segoe UI Symbol" w:hAnsi="Segoe UI 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54164"/>
    <w:multiLevelType w:val="hybridMultilevel"/>
    <w:tmpl w:val="E5A6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87B98"/>
    <w:multiLevelType w:val="hybridMultilevel"/>
    <w:tmpl w:val="FB9E7F40"/>
    <w:lvl w:ilvl="0" w:tplc="3140C248">
      <w:start w:val="1"/>
      <w:numFmt w:val="bullet"/>
      <w:lvlText w:val="⃞"/>
      <w:lvlJc w:val="left"/>
      <w:pPr>
        <w:ind w:left="720" w:hanging="360"/>
      </w:pPr>
      <w:rPr>
        <w:rFonts w:ascii="Segoe UI Symbol" w:hAnsi="Segoe UI 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30A7D"/>
    <w:multiLevelType w:val="hybridMultilevel"/>
    <w:tmpl w:val="E3B8858E"/>
    <w:lvl w:ilvl="0" w:tplc="3140C248">
      <w:start w:val="1"/>
      <w:numFmt w:val="bullet"/>
      <w:lvlText w:val="⃞"/>
      <w:lvlJc w:val="left"/>
      <w:pPr>
        <w:ind w:left="720" w:hanging="360"/>
      </w:pPr>
      <w:rPr>
        <w:rFonts w:ascii="Segoe UI Symbol" w:hAnsi="Segoe UI 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F6A34"/>
    <w:multiLevelType w:val="hybridMultilevel"/>
    <w:tmpl w:val="54D02DFE"/>
    <w:lvl w:ilvl="0" w:tplc="A224F018">
      <w:start w:val="1"/>
      <w:numFmt w:val="bullet"/>
      <w:lvlText w:val="⃞"/>
      <w:lvlJc w:val="left"/>
      <w:pPr>
        <w:ind w:left="720" w:hanging="360"/>
      </w:pPr>
      <w:rPr>
        <w:rFonts w:ascii="Segoe UI Symbol" w:hAnsi="Segoe UI Symbol" w:hint="default"/>
        <w:color w:val="2EC7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9D4D14"/>
    <w:multiLevelType w:val="hybridMultilevel"/>
    <w:tmpl w:val="FCF86032"/>
    <w:lvl w:ilvl="0" w:tplc="3140C248">
      <w:start w:val="1"/>
      <w:numFmt w:val="bullet"/>
      <w:lvlText w:val="⃞"/>
      <w:lvlJc w:val="left"/>
      <w:pPr>
        <w:ind w:left="720" w:hanging="360"/>
      </w:pPr>
      <w:rPr>
        <w:rFonts w:ascii="Segoe UI Symbol" w:hAnsi="Segoe UI Symbol" w:hint="default"/>
        <w:color w:val="00B0F0"/>
      </w:rPr>
    </w:lvl>
    <w:lvl w:ilvl="1" w:tplc="3140C248">
      <w:start w:val="1"/>
      <w:numFmt w:val="bullet"/>
      <w:lvlText w:val="⃞"/>
      <w:lvlJc w:val="left"/>
      <w:pPr>
        <w:ind w:left="1440" w:hanging="360"/>
      </w:pPr>
      <w:rPr>
        <w:rFonts w:ascii="Segoe UI Symbol" w:hAnsi="Segoe UI Symbol" w:hint="default"/>
        <w:color w:val="00B0F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964D0"/>
    <w:multiLevelType w:val="hybridMultilevel"/>
    <w:tmpl w:val="86BA29CC"/>
    <w:lvl w:ilvl="0" w:tplc="38C40746">
      <w:start w:val="1"/>
      <w:numFmt w:val="decimal"/>
      <w:lvlText w:val="%1."/>
      <w:lvlJc w:val="left"/>
      <w:pPr>
        <w:ind w:left="720" w:hanging="360"/>
      </w:pPr>
      <w:rPr>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D6782"/>
    <w:multiLevelType w:val="hybridMultilevel"/>
    <w:tmpl w:val="0B16C096"/>
    <w:lvl w:ilvl="0" w:tplc="C554C0C8">
      <w:start w:val="1"/>
      <w:numFmt w:val="bullet"/>
      <w:lvlText w:val=""/>
      <w:lvlJc w:val="left"/>
      <w:pPr>
        <w:ind w:left="720" w:hanging="360"/>
      </w:pPr>
      <w:rPr>
        <w:rFonts w:ascii="Symbol" w:hAnsi="Symbol" w:hint="default"/>
        <w:color w:val="2EC7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04C29"/>
    <w:multiLevelType w:val="hybridMultilevel"/>
    <w:tmpl w:val="08F8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D5AF1"/>
    <w:multiLevelType w:val="hybridMultilevel"/>
    <w:tmpl w:val="20248496"/>
    <w:lvl w:ilvl="0" w:tplc="3140C248">
      <w:start w:val="1"/>
      <w:numFmt w:val="bullet"/>
      <w:lvlText w:val="⃞"/>
      <w:lvlJc w:val="left"/>
      <w:pPr>
        <w:ind w:left="720" w:hanging="360"/>
      </w:pPr>
      <w:rPr>
        <w:rFonts w:ascii="Segoe UI Symbol" w:hAnsi="Segoe UI 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031DB"/>
    <w:multiLevelType w:val="hybridMultilevel"/>
    <w:tmpl w:val="C16E277E"/>
    <w:lvl w:ilvl="0" w:tplc="0B44AB52">
      <w:start w:val="1"/>
      <w:numFmt w:val="bullet"/>
      <w:lvlText w:val="⃞"/>
      <w:lvlJc w:val="left"/>
      <w:pPr>
        <w:ind w:left="1080" w:hanging="360"/>
      </w:pPr>
      <w:rPr>
        <w:rFonts w:ascii="Segoe UI Symbol" w:hAnsi="Segoe UI Symbol" w:hint="default"/>
        <w:color w:val="2EC7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E15B7F"/>
    <w:multiLevelType w:val="hybridMultilevel"/>
    <w:tmpl w:val="E5CC75FE"/>
    <w:lvl w:ilvl="0" w:tplc="A224F018">
      <w:start w:val="1"/>
      <w:numFmt w:val="bullet"/>
      <w:lvlText w:val="⃞"/>
      <w:lvlJc w:val="left"/>
      <w:pPr>
        <w:ind w:left="720" w:hanging="360"/>
      </w:pPr>
      <w:rPr>
        <w:rFonts w:ascii="Segoe UI Symbol" w:hAnsi="Segoe UI Symbol" w:hint="default"/>
        <w:color w:val="2EC7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1653EA"/>
    <w:multiLevelType w:val="hybridMultilevel"/>
    <w:tmpl w:val="E634FCA2"/>
    <w:lvl w:ilvl="0" w:tplc="3140C248">
      <w:start w:val="1"/>
      <w:numFmt w:val="bullet"/>
      <w:lvlText w:val="⃞"/>
      <w:lvlJc w:val="left"/>
      <w:pPr>
        <w:ind w:left="720" w:hanging="360"/>
      </w:pPr>
      <w:rPr>
        <w:rFonts w:ascii="Segoe UI Symbol" w:hAnsi="Segoe UI 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C35A0"/>
    <w:multiLevelType w:val="hybridMultilevel"/>
    <w:tmpl w:val="BCC8E342"/>
    <w:lvl w:ilvl="0" w:tplc="3140C248">
      <w:start w:val="1"/>
      <w:numFmt w:val="bullet"/>
      <w:lvlText w:val="⃞"/>
      <w:lvlJc w:val="left"/>
      <w:pPr>
        <w:ind w:left="720" w:hanging="360"/>
      </w:pPr>
      <w:rPr>
        <w:rFonts w:ascii="Segoe UI Symbol" w:hAnsi="Segoe UI 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03528"/>
    <w:multiLevelType w:val="multilevel"/>
    <w:tmpl w:val="52DEA64A"/>
    <w:lvl w:ilvl="0">
      <w:start w:val="1"/>
      <w:numFmt w:val="bullet"/>
      <w:lvlText w:val=""/>
      <w:lvlJc w:val="left"/>
      <w:pPr>
        <w:tabs>
          <w:tab w:val="num" w:pos="720"/>
        </w:tabs>
        <w:ind w:left="720" w:hanging="360"/>
      </w:pPr>
      <w:rPr>
        <w:rFonts w:ascii="Symbol" w:hAnsi="Symbol" w:hint="default"/>
        <w:color w:val="00B0F0"/>
        <w:sz w:val="20"/>
      </w:rPr>
    </w:lvl>
    <w:lvl w:ilvl="1">
      <w:start w:val="1"/>
      <w:numFmt w:val="bullet"/>
      <w:lvlText w:val="o"/>
      <w:lvlJc w:val="left"/>
      <w:pPr>
        <w:tabs>
          <w:tab w:val="num" w:pos="1440"/>
        </w:tabs>
        <w:ind w:left="1440" w:hanging="360"/>
      </w:pPr>
      <w:rPr>
        <w:rFonts w:ascii="Courier New" w:hAnsi="Courier New" w:hint="default"/>
        <w:color w:val="2EC7FF"/>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61712"/>
    <w:multiLevelType w:val="multilevel"/>
    <w:tmpl w:val="72A0D140"/>
    <w:lvl w:ilvl="0">
      <w:start w:val="1"/>
      <w:numFmt w:val="bullet"/>
      <w:lvlText w:val="▪"/>
      <w:lvlJc w:val="left"/>
      <w:pPr>
        <w:ind w:left="360" w:hanging="18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036573"/>
    <w:multiLevelType w:val="hybridMultilevel"/>
    <w:tmpl w:val="04601DFE"/>
    <w:lvl w:ilvl="0" w:tplc="3140C248">
      <w:start w:val="1"/>
      <w:numFmt w:val="bullet"/>
      <w:lvlText w:val="⃞"/>
      <w:lvlJc w:val="left"/>
      <w:pPr>
        <w:ind w:left="720" w:hanging="360"/>
      </w:pPr>
      <w:rPr>
        <w:rFonts w:ascii="Segoe UI Symbol" w:hAnsi="Segoe UI 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044DC"/>
    <w:multiLevelType w:val="hybridMultilevel"/>
    <w:tmpl w:val="9AF41328"/>
    <w:lvl w:ilvl="0" w:tplc="256AC8D0">
      <w:start w:val="1"/>
      <w:numFmt w:val="bullet"/>
      <w:lvlText w:val=""/>
      <w:lvlJc w:val="left"/>
      <w:pPr>
        <w:ind w:left="720" w:hanging="360"/>
      </w:pPr>
      <w:rPr>
        <w:rFonts w:ascii="Symbol" w:hAnsi="Symbol" w:hint="default"/>
        <w:color w:val="2EC7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3739C7"/>
    <w:multiLevelType w:val="multilevel"/>
    <w:tmpl w:val="C05E7770"/>
    <w:lvl w:ilvl="0">
      <w:start w:val="1"/>
      <w:numFmt w:val="bullet"/>
      <w:lvlText w:val=""/>
      <w:lvlJc w:val="left"/>
      <w:pPr>
        <w:tabs>
          <w:tab w:val="num" w:pos="720"/>
        </w:tabs>
        <w:ind w:left="720" w:hanging="360"/>
      </w:pPr>
      <w:rPr>
        <w:rFonts w:ascii="Symbol" w:hAnsi="Symbol" w:hint="default"/>
        <w:color w:val="2EC7FF"/>
        <w:sz w:val="20"/>
      </w:rPr>
    </w:lvl>
    <w:lvl w:ilvl="1">
      <w:start w:val="1"/>
      <w:numFmt w:val="bullet"/>
      <w:lvlText w:val="o"/>
      <w:lvlJc w:val="left"/>
      <w:pPr>
        <w:tabs>
          <w:tab w:val="num" w:pos="1440"/>
        </w:tabs>
        <w:ind w:left="1440" w:hanging="360"/>
      </w:pPr>
      <w:rPr>
        <w:rFonts w:ascii="Courier New" w:hAnsi="Courier New" w:hint="default"/>
        <w:color w:val="2EC7FF"/>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921A6"/>
    <w:multiLevelType w:val="multilevel"/>
    <w:tmpl w:val="45E02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2FA17C9"/>
    <w:multiLevelType w:val="hybridMultilevel"/>
    <w:tmpl w:val="6CD80DA6"/>
    <w:lvl w:ilvl="0" w:tplc="A224F018">
      <w:start w:val="1"/>
      <w:numFmt w:val="bullet"/>
      <w:lvlText w:val="⃞"/>
      <w:lvlJc w:val="left"/>
      <w:pPr>
        <w:ind w:left="720" w:hanging="360"/>
      </w:pPr>
      <w:rPr>
        <w:rFonts w:ascii="Segoe UI Symbol" w:hAnsi="Segoe UI 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71C4D"/>
    <w:multiLevelType w:val="hybridMultilevel"/>
    <w:tmpl w:val="B60C72BE"/>
    <w:lvl w:ilvl="0" w:tplc="3EDE23BE">
      <w:start w:val="1"/>
      <w:numFmt w:val="decimal"/>
      <w:lvlText w:val="%1."/>
      <w:lvlJc w:val="left"/>
      <w:pPr>
        <w:ind w:left="720" w:hanging="360"/>
      </w:pPr>
      <w:rPr>
        <w:color w:val="2EC7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A42A55"/>
    <w:multiLevelType w:val="multilevel"/>
    <w:tmpl w:val="A4F4A12C"/>
    <w:lvl w:ilvl="0">
      <w:start w:val="1"/>
      <w:numFmt w:val="bullet"/>
      <w:lvlText w:val=""/>
      <w:lvlJc w:val="left"/>
      <w:pPr>
        <w:tabs>
          <w:tab w:val="num" w:pos="720"/>
        </w:tabs>
        <w:ind w:left="720" w:hanging="360"/>
      </w:pPr>
      <w:rPr>
        <w:rFonts w:ascii="Symbol" w:hAnsi="Symbol" w:hint="default"/>
        <w:color w:val="2EC7FF"/>
        <w:sz w:val="20"/>
      </w:rPr>
    </w:lvl>
    <w:lvl w:ilvl="1">
      <w:start w:val="1"/>
      <w:numFmt w:val="bullet"/>
      <w:lvlText w:val="o"/>
      <w:lvlJc w:val="left"/>
      <w:pPr>
        <w:tabs>
          <w:tab w:val="num" w:pos="1440"/>
        </w:tabs>
        <w:ind w:left="1440" w:hanging="360"/>
      </w:pPr>
      <w:rPr>
        <w:rFonts w:ascii="Courier New" w:hAnsi="Courier New" w:hint="default"/>
        <w:color w:val="2EC7FF"/>
        <w:sz w:val="20"/>
      </w:rPr>
    </w:lvl>
    <w:lvl w:ilvl="2">
      <w:start w:val="1"/>
      <w:numFmt w:val="bullet"/>
      <w:lvlText w:val=""/>
      <w:lvlJc w:val="left"/>
      <w:pPr>
        <w:tabs>
          <w:tab w:val="num" w:pos="2160"/>
        </w:tabs>
        <w:ind w:left="2160" w:hanging="360"/>
      </w:pPr>
      <w:rPr>
        <w:rFonts w:ascii="Wingdings" w:hAnsi="Wingdings" w:hint="default"/>
        <w:color w:val="2EC7FF"/>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260989"/>
    <w:multiLevelType w:val="hybridMultilevel"/>
    <w:tmpl w:val="1D0A508C"/>
    <w:lvl w:ilvl="0" w:tplc="3140C248">
      <w:start w:val="1"/>
      <w:numFmt w:val="bullet"/>
      <w:lvlText w:val="⃞"/>
      <w:lvlJc w:val="left"/>
      <w:pPr>
        <w:ind w:left="720" w:hanging="360"/>
      </w:pPr>
      <w:rPr>
        <w:rFonts w:ascii="Segoe UI Symbol" w:hAnsi="Segoe UI Symbol" w:hint="default"/>
        <w:color w:val="00B0F0"/>
      </w:rPr>
    </w:lvl>
    <w:lvl w:ilvl="1" w:tplc="3140C248">
      <w:start w:val="1"/>
      <w:numFmt w:val="bullet"/>
      <w:lvlText w:val="⃞"/>
      <w:lvlJc w:val="left"/>
      <w:pPr>
        <w:ind w:left="1440" w:hanging="360"/>
      </w:pPr>
      <w:rPr>
        <w:rFonts w:ascii="Segoe UI Symbol" w:hAnsi="Segoe UI Symbol" w:hint="default"/>
        <w:color w:val="00B0F0"/>
      </w:rPr>
    </w:lvl>
    <w:lvl w:ilvl="2" w:tplc="3140C248">
      <w:start w:val="1"/>
      <w:numFmt w:val="bullet"/>
      <w:lvlText w:val="⃞"/>
      <w:lvlJc w:val="left"/>
      <w:pPr>
        <w:ind w:left="2160" w:hanging="360"/>
      </w:pPr>
      <w:rPr>
        <w:rFonts w:ascii="Segoe UI Symbol" w:hAnsi="Segoe UI Symbol" w:hint="default"/>
        <w:color w:val="00B0F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4107C90"/>
    <w:multiLevelType w:val="hybridMultilevel"/>
    <w:tmpl w:val="B3DA292E"/>
    <w:lvl w:ilvl="0" w:tplc="A224F018">
      <w:start w:val="1"/>
      <w:numFmt w:val="bullet"/>
      <w:lvlText w:val="⃞"/>
      <w:lvlJc w:val="left"/>
      <w:pPr>
        <w:ind w:left="720" w:hanging="360"/>
      </w:pPr>
      <w:rPr>
        <w:rFonts w:ascii="Segoe UI Symbol" w:hAnsi="Segoe UI Symbol" w:hint="default"/>
        <w:color w:val="2EC7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5661A8"/>
    <w:multiLevelType w:val="hybridMultilevel"/>
    <w:tmpl w:val="1B365E24"/>
    <w:lvl w:ilvl="0" w:tplc="3140C248">
      <w:start w:val="1"/>
      <w:numFmt w:val="bullet"/>
      <w:lvlText w:val="⃞"/>
      <w:lvlJc w:val="left"/>
      <w:pPr>
        <w:ind w:left="720" w:hanging="360"/>
      </w:pPr>
      <w:rPr>
        <w:rFonts w:ascii="Segoe UI Symbol" w:hAnsi="Segoe UI Symbol"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1609CE"/>
    <w:multiLevelType w:val="hybridMultilevel"/>
    <w:tmpl w:val="BEA669D6"/>
    <w:lvl w:ilvl="0" w:tplc="1DA83B16">
      <w:start w:val="1"/>
      <w:numFmt w:val="bullet"/>
      <w:lvlText w:val="⃞"/>
      <w:lvlJc w:val="left"/>
      <w:pPr>
        <w:ind w:left="720" w:hanging="360"/>
      </w:pPr>
      <w:rPr>
        <w:rFonts w:ascii="Segoe UI Symbol" w:hAnsi="Segoe UI Symbol" w:hint="default"/>
        <w:color w:val="2EC7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B0306"/>
    <w:multiLevelType w:val="hybridMultilevel"/>
    <w:tmpl w:val="84F2A762"/>
    <w:lvl w:ilvl="0" w:tplc="A224F018">
      <w:start w:val="1"/>
      <w:numFmt w:val="bullet"/>
      <w:lvlText w:val="⃞"/>
      <w:lvlJc w:val="left"/>
      <w:pPr>
        <w:ind w:left="720" w:hanging="360"/>
      </w:pPr>
      <w:rPr>
        <w:rFonts w:ascii="Segoe UI Symbol" w:hAnsi="Segoe UI Symbol" w:hint="default"/>
        <w:color w:val="2EC7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C32D5E"/>
    <w:multiLevelType w:val="hybridMultilevel"/>
    <w:tmpl w:val="4FAA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74FC1"/>
    <w:multiLevelType w:val="hybridMultilevel"/>
    <w:tmpl w:val="B1B888D0"/>
    <w:lvl w:ilvl="0" w:tplc="A224F018">
      <w:start w:val="1"/>
      <w:numFmt w:val="bullet"/>
      <w:lvlText w:val="⃞"/>
      <w:lvlJc w:val="left"/>
      <w:pPr>
        <w:ind w:left="720" w:hanging="360"/>
      </w:pPr>
      <w:rPr>
        <w:rFonts w:ascii="Segoe UI Symbol" w:hAnsi="Segoe UI Symbol" w:hint="default"/>
        <w:color w:val="00B0F0"/>
      </w:rPr>
    </w:lvl>
    <w:lvl w:ilvl="1" w:tplc="FFFFFFFF">
      <w:start w:val="1"/>
      <w:numFmt w:val="bullet"/>
      <w:lvlText w:val="⃞"/>
      <w:lvlJc w:val="left"/>
      <w:pPr>
        <w:ind w:left="1440" w:hanging="360"/>
      </w:pPr>
      <w:rPr>
        <w:rFonts w:ascii="Segoe UI Symbol" w:hAnsi="Segoe UI 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8844404"/>
    <w:multiLevelType w:val="hybridMultilevel"/>
    <w:tmpl w:val="25DCC56C"/>
    <w:lvl w:ilvl="0" w:tplc="3140C248">
      <w:start w:val="1"/>
      <w:numFmt w:val="bullet"/>
      <w:lvlText w:val="⃞"/>
      <w:lvlJc w:val="left"/>
      <w:pPr>
        <w:ind w:left="786" w:hanging="360"/>
      </w:pPr>
      <w:rPr>
        <w:rFonts w:ascii="Segoe UI Symbol" w:hAnsi="Segoe UI Symbol" w:hint="default"/>
        <w:color w:val="00B0F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2" w15:restartNumberingAfterBreak="0">
    <w:nsid w:val="78E40364"/>
    <w:multiLevelType w:val="hybridMultilevel"/>
    <w:tmpl w:val="7C6EF056"/>
    <w:lvl w:ilvl="0" w:tplc="A224F018">
      <w:start w:val="1"/>
      <w:numFmt w:val="bullet"/>
      <w:lvlText w:val="⃞"/>
      <w:lvlJc w:val="left"/>
      <w:pPr>
        <w:ind w:left="786" w:hanging="360"/>
      </w:pPr>
      <w:rPr>
        <w:rFonts w:ascii="Segoe UI Symbol" w:hAnsi="Segoe UI Symbol" w:hint="default"/>
        <w:color w:val="2EC7FF"/>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3" w15:restartNumberingAfterBreak="0">
    <w:nsid w:val="7D9C1AC5"/>
    <w:multiLevelType w:val="hybridMultilevel"/>
    <w:tmpl w:val="B6E2A0BA"/>
    <w:lvl w:ilvl="0" w:tplc="04090001">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3015395">
    <w:abstractNumId w:val="16"/>
  </w:num>
  <w:num w:numId="2" w16cid:durableId="119032410">
    <w:abstractNumId w:val="20"/>
  </w:num>
  <w:num w:numId="3" w16cid:durableId="1589540377">
    <w:abstractNumId w:val="29"/>
  </w:num>
  <w:num w:numId="4" w16cid:durableId="2556480">
    <w:abstractNumId w:val="2"/>
  </w:num>
  <w:num w:numId="5" w16cid:durableId="860707296">
    <w:abstractNumId w:val="18"/>
  </w:num>
  <w:num w:numId="6" w16cid:durableId="1516074872">
    <w:abstractNumId w:val="8"/>
  </w:num>
  <w:num w:numId="7" w16cid:durableId="1589538076">
    <w:abstractNumId w:val="9"/>
  </w:num>
  <w:num w:numId="8" w16cid:durableId="520165119">
    <w:abstractNumId w:val="22"/>
  </w:num>
  <w:num w:numId="9" w16cid:durableId="1527720342">
    <w:abstractNumId w:val="7"/>
  </w:num>
  <w:num w:numId="10" w16cid:durableId="1435319862">
    <w:abstractNumId w:val="24"/>
  </w:num>
  <w:num w:numId="11" w16cid:durableId="1577200518">
    <w:abstractNumId w:val="31"/>
  </w:num>
  <w:num w:numId="12" w16cid:durableId="2129885319">
    <w:abstractNumId w:val="6"/>
  </w:num>
  <w:num w:numId="13" w16cid:durableId="1314992682">
    <w:abstractNumId w:val="17"/>
  </w:num>
  <w:num w:numId="14" w16cid:durableId="884877561">
    <w:abstractNumId w:val="3"/>
  </w:num>
  <w:num w:numId="15" w16cid:durableId="1526864136">
    <w:abstractNumId w:val="1"/>
  </w:num>
  <w:num w:numId="16" w16cid:durableId="951403408">
    <w:abstractNumId w:val="13"/>
  </w:num>
  <w:num w:numId="17" w16cid:durableId="1257322950">
    <w:abstractNumId w:val="10"/>
  </w:num>
  <w:num w:numId="18" w16cid:durableId="991524834">
    <w:abstractNumId w:val="26"/>
  </w:num>
  <w:num w:numId="19" w16cid:durableId="382799246">
    <w:abstractNumId w:val="14"/>
  </w:num>
  <w:num w:numId="20" w16cid:durableId="952787664">
    <w:abstractNumId w:val="4"/>
  </w:num>
  <w:num w:numId="21" w16cid:durableId="1739088779">
    <w:abstractNumId w:val="15"/>
  </w:num>
  <w:num w:numId="22" w16cid:durableId="873352268">
    <w:abstractNumId w:val="19"/>
  </w:num>
  <w:num w:numId="23" w16cid:durableId="1209411183">
    <w:abstractNumId w:val="0"/>
  </w:num>
  <w:num w:numId="24" w16cid:durableId="578251397">
    <w:abstractNumId w:val="23"/>
  </w:num>
  <w:num w:numId="25" w16cid:durableId="850295108">
    <w:abstractNumId w:val="27"/>
  </w:num>
  <w:num w:numId="26" w16cid:durableId="1146051378">
    <w:abstractNumId w:val="32"/>
  </w:num>
  <w:num w:numId="27" w16cid:durableId="1064915905">
    <w:abstractNumId w:val="33"/>
  </w:num>
  <w:num w:numId="28" w16cid:durableId="1889414410">
    <w:abstractNumId w:val="12"/>
  </w:num>
  <w:num w:numId="29" w16cid:durableId="1159689387">
    <w:abstractNumId w:val="11"/>
  </w:num>
  <w:num w:numId="30" w16cid:durableId="1852840033">
    <w:abstractNumId w:val="30"/>
  </w:num>
  <w:num w:numId="31" w16cid:durableId="1590893401">
    <w:abstractNumId w:val="25"/>
  </w:num>
  <w:num w:numId="32" w16cid:durableId="1768764811">
    <w:abstractNumId w:val="21"/>
  </w:num>
  <w:num w:numId="33" w16cid:durableId="495876514">
    <w:abstractNumId w:val="5"/>
  </w:num>
  <w:num w:numId="34" w16cid:durableId="198122918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E1"/>
    <w:rsid w:val="00007F10"/>
    <w:rsid w:val="00045801"/>
    <w:rsid w:val="00080F74"/>
    <w:rsid w:val="000A1638"/>
    <w:rsid w:val="000A1876"/>
    <w:rsid w:val="000B0DE9"/>
    <w:rsid w:val="001034D7"/>
    <w:rsid w:val="001062E1"/>
    <w:rsid w:val="00123AC9"/>
    <w:rsid w:val="0015207F"/>
    <w:rsid w:val="001813EB"/>
    <w:rsid w:val="00184ACF"/>
    <w:rsid w:val="00192B6A"/>
    <w:rsid w:val="00194CEC"/>
    <w:rsid w:val="001A4222"/>
    <w:rsid w:val="001C25DB"/>
    <w:rsid w:val="001C2C4B"/>
    <w:rsid w:val="001C6FD9"/>
    <w:rsid w:val="001C7944"/>
    <w:rsid w:val="001E1936"/>
    <w:rsid w:val="001F08A4"/>
    <w:rsid w:val="00200C98"/>
    <w:rsid w:val="00201E53"/>
    <w:rsid w:val="0021411A"/>
    <w:rsid w:val="00236CB3"/>
    <w:rsid w:val="00256B3F"/>
    <w:rsid w:val="002731AB"/>
    <w:rsid w:val="002834A2"/>
    <w:rsid w:val="00284141"/>
    <w:rsid w:val="00286E1C"/>
    <w:rsid w:val="002A45D3"/>
    <w:rsid w:val="002B0394"/>
    <w:rsid w:val="002C4929"/>
    <w:rsid w:val="002E012C"/>
    <w:rsid w:val="002E23E5"/>
    <w:rsid w:val="002F0843"/>
    <w:rsid w:val="002F0F67"/>
    <w:rsid w:val="002F356D"/>
    <w:rsid w:val="002F4176"/>
    <w:rsid w:val="002F4E0A"/>
    <w:rsid w:val="0031124E"/>
    <w:rsid w:val="003355B0"/>
    <w:rsid w:val="0034383A"/>
    <w:rsid w:val="00364EDF"/>
    <w:rsid w:val="00372C7D"/>
    <w:rsid w:val="00372F34"/>
    <w:rsid w:val="003821BB"/>
    <w:rsid w:val="003A3C0B"/>
    <w:rsid w:val="003D1FF5"/>
    <w:rsid w:val="00421097"/>
    <w:rsid w:val="00421939"/>
    <w:rsid w:val="00457B03"/>
    <w:rsid w:val="00462C0F"/>
    <w:rsid w:val="00464DB0"/>
    <w:rsid w:val="00491E06"/>
    <w:rsid w:val="0049492D"/>
    <w:rsid w:val="004A3830"/>
    <w:rsid w:val="004A4052"/>
    <w:rsid w:val="004A40FB"/>
    <w:rsid w:val="004B681E"/>
    <w:rsid w:val="004C4979"/>
    <w:rsid w:val="004E1316"/>
    <w:rsid w:val="00524D12"/>
    <w:rsid w:val="00530DE8"/>
    <w:rsid w:val="00532A01"/>
    <w:rsid w:val="00533E2B"/>
    <w:rsid w:val="005348D9"/>
    <w:rsid w:val="0054255F"/>
    <w:rsid w:val="00557F5C"/>
    <w:rsid w:val="00587620"/>
    <w:rsid w:val="005970A3"/>
    <w:rsid w:val="005B4AFF"/>
    <w:rsid w:val="005D6B5F"/>
    <w:rsid w:val="005F5512"/>
    <w:rsid w:val="00603638"/>
    <w:rsid w:val="00625C5C"/>
    <w:rsid w:val="00656A34"/>
    <w:rsid w:val="006745C2"/>
    <w:rsid w:val="006926BB"/>
    <w:rsid w:val="006A26DD"/>
    <w:rsid w:val="006A6EE7"/>
    <w:rsid w:val="006B4805"/>
    <w:rsid w:val="006C7011"/>
    <w:rsid w:val="006D09B9"/>
    <w:rsid w:val="006E4FF2"/>
    <w:rsid w:val="006F35D2"/>
    <w:rsid w:val="006F7ABE"/>
    <w:rsid w:val="00703DB3"/>
    <w:rsid w:val="007100DF"/>
    <w:rsid w:val="00716328"/>
    <w:rsid w:val="00740219"/>
    <w:rsid w:val="007416D1"/>
    <w:rsid w:val="00756EE4"/>
    <w:rsid w:val="00760D6B"/>
    <w:rsid w:val="00764BE3"/>
    <w:rsid w:val="007658A0"/>
    <w:rsid w:val="00770B27"/>
    <w:rsid w:val="00790FDB"/>
    <w:rsid w:val="007D0768"/>
    <w:rsid w:val="007E7E88"/>
    <w:rsid w:val="007F2933"/>
    <w:rsid w:val="007F4ACC"/>
    <w:rsid w:val="0080792B"/>
    <w:rsid w:val="00822BCC"/>
    <w:rsid w:val="00823307"/>
    <w:rsid w:val="0082782C"/>
    <w:rsid w:val="00843E5B"/>
    <w:rsid w:val="00867280"/>
    <w:rsid w:val="00881D87"/>
    <w:rsid w:val="008A306B"/>
    <w:rsid w:val="008B4AEE"/>
    <w:rsid w:val="008D78D5"/>
    <w:rsid w:val="008E5B8E"/>
    <w:rsid w:val="008F39A3"/>
    <w:rsid w:val="008F4BB9"/>
    <w:rsid w:val="008F6811"/>
    <w:rsid w:val="008F7341"/>
    <w:rsid w:val="009001E6"/>
    <w:rsid w:val="00904CB7"/>
    <w:rsid w:val="00930DA5"/>
    <w:rsid w:val="009555F5"/>
    <w:rsid w:val="00956972"/>
    <w:rsid w:val="00964B78"/>
    <w:rsid w:val="00974A1F"/>
    <w:rsid w:val="00991823"/>
    <w:rsid w:val="009C7840"/>
    <w:rsid w:val="009F1AEB"/>
    <w:rsid w:val="009F1DD7"/>
    <w:rsid w:val="009F7B27"/>
    <w:rsid w:val="00A12327"/>
    <w:rsid w:val="00A23839"/>
    <w:rsid w:val="00A446A7"/>
    <w:rsid w:val="00A52B31"/>
    <w:rsid w:val="00A578FF"/>
    <w:rsid w:val="00A64AD9"/>
    <w:rsid w:val="00A7160B"/>
    <w:rsid w:val="00A7189F"/>
    <w:rsid w:val="00A76676"/>
    <w:rsid w:val="00A948F8"/>
    <w:rsid w:val="00AA4B05"/>
    <w:rsid w:val="00AB1249"/>
    <w:rsid w:val="00AC56FE"/>
    <w:rsid w:val="00AE7D57"/>
    <w:rsid w:val="00AF5697"/>
    <w:rsid w:val="00AF5AE0"/>
    <w:rsid w:val="00B05005"/>
    <w:rsid w:val="00B15E26"/>
    <w:rsid w:val="00B2200C"/>
    <w:rsid w:val="00B2361F"/>
    <w:rsid w:val="00B52EF3"/>
    <w:rsid w:val="00B8431B"/>
    <w:rsid w:val="00B84C07"/>
    <w:rsid w:val="00B94FE8"/>
    <w:rsid w:val="00B95260"/>
    <w:rsid w:val="00BD4B7A"/>
    <w:rsid w:val="00BD7AE8"/>
    <w:rsid w:val="00BF0D62"/>
    <w:rsid w:val="00C05908"/>
    <w:rsid w:val="00C11CEE"/>
    <w:rsid w:val="00C16700"/>
    <w:rsid w:val="00C20750"/>
    <w:rsid w:val="00C2472D"/>
    <w:rsid w:val="00C253B2"/>
    <w:rsid w:val="00C44C2E"/>
    <w:rsid w:val="00C468E5"/>
    <w:rsid w:val="00C63B97"/>
    <w:rsid w:val="00C67540"/>
    <w:rsid w:val="00C75669"/>
    <w:rsid w:val="00C87921"/>
    <w:rsid w:val="00CB392C"/>
    <w:rsid w:val="00CB4A49"/>
    <w:rsid w:val="00CB7527"/>
    <w:rsid w:val="00CC18EC"/>
    <w:rsid w:val="00CC341C"/>
    <w:rsid w:val="00CC3A45"/>
    <w:rsid w:val="00CD22C5"/>
    <w:rsid w:val="00CE5B27"/>
    <w:rsid w:val="00D02A19"/>
    <w:rsid w:val="00D049BB"/>
    <w:rsid w:val="00D25A5A"/>
    <w:rsid w:val="00D27562"/>
    <w:rsid w:val="00D65968"/>
    <w:rsid w:val="00D67E28"/>
    <w:rsid w:val="00DD329A"/>
    <w:rsid w:val="00DD4176"/>
    <w:rsid w:val="00DD5A70"/>
    <w:rsid w:val="00DE2358"/>
    <w:rsid w:val="00DE2610"/>
    <w:rsid w:val="00E20E3C"/>
    <w:rsid w:val="00E570A9"/>
    <w:rsid w:val="00E900E4"/>
    <w:rsid w:val="00E93CAC"/>
    <w:rsid w:val="00E96C71"/>
    <w:rsid w:val="00EA21DC"/>
    <w:rsid w:val="00EA4660"/>
    <w:rsid w:val="00EA5F2C"/>
    <w:rsid w:val="00EA61EE"/>
    <w:rsid w:val="00EB316E"/>
    <w:rsid w:val="00EC4D2A"/>
    <w:rsid w:val="00EE2E8C"/>
    <w:rsid w:val="00EE2F05"/>
    <w:rsid w:val="00F20C41"/>
    <w:rsid w:val="00F25F00"/>
    <w:rsid w:val="00F35260"/>
    <w:rsid w:val="00F36AB8"/>
    <w:rsid w:val="00F41CAF"/>
    <w:rsid w:val="00F430A0"/>
    <w:rsid w:val="00F44DBC"/>
    <w:rsid w:val="00F46FC3"/>
    <w:rsid w:val="00F62F18"/>
    <w:rsid w:val="00F915A4"/>
    <w:rsid w:val="00FC6E2D"/>
    <w:rsid w:val="00FD7062"/>
    <w:rsid w:val="00FF6D89"/>
    <w:rsid w:val="04FA39C3"/>
    <w:rsid w:val="1357CE09"/>
    <w:rsid w:val="21DC76CE"/>
    <w:rsid w:val="22A23F25"/>
    <w:rsid w:val="43457358"/>
    <w:rsid w:val="7B42E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00AC3"/>
  <w15:docId w15:val="{6ACF4951-A25D-4BA1-9443-3CD2FB1F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1">
    <w:name w:val="Paragraph 1"/>
    <w:basedOn w:val="Normal"/>
    <w:link w:val="Paragraph1Char"/>
    <w:uiPriority w:val="1"/>
    <w:qFormat/>
    <w:rsid w:val="38E24897"/>
    <w:rPr>
      <w:rFonts w:ascii="Arial" w:eastAsiaTheme="minorEastAsia" w:hAnsi="Arial" w:cs="Arial"/>
      <w:color w:val="000000" w:themeColor="text1"/>
    </w:rPr>
  </w:style>
  <w:style w:type="character" w:customStyle="1" w:styleId="Paragraph1Char">
    <w:name w:val="Paragraph 1 Char"/>
    <w:basedOn w:val="DefaultParagraphFont"/>
    <w:link w:val="Paragraph1"/>
    <w:uiPriority w:val="1"/>
    <w:rsid w:val="38E24897"/>
    <w:rPr>
      <w:rFonts w:ascii="Arial" w:eastAsiaTheme="minorEastAsia" w:hAnsi="Arial" w:cs="Arial"/>
      <w:color w:val="000000" w:themeColor="text1"/>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C87539"/>
    <w:rPr>
      <w:b/>
      <w:bCs/>
    </w:rPr>
  </w:style>
  <w:style w:type="character" w:customStyle="1" w:styleId="CommentSubjectChar">
    <w:name w:val="Comment Subject Char"/>
    <w:basedOn w:val="CommentTextChar"/>
    <w:link w:val="CommentSubject"/>
    <w:uiPriority w:val="99"/>
    <w:semiHidden/>
    <w:rsid w:val="00C87539"/>
    <w:rPr>
      <w:b/>
      <w:bCs/>
      <w:sz w:val="20"/>
      <w:szCs w:val="20"/>
    </w:rPr>
  </w:style>
  <w:style w:type="paragraph" w:styleId="Header">
    <w:name w:val="header"/>
    <w:basedOn w:val="Normal"/>
    <w:link w:val="HeaderChar"/>
    <w:uiPriority w:val="99"/>
    <w:unhideWhenUsed/>
    <w:rsid w:val="00352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BA7"/>
  </w:style>
  <w:style w:type="paragraph" w:styleId="Footer">
    <w:name w:val="footer"/>
    <w:basedOn w:val="Normal"/>
    <w:link w:val="FooterChar"/>
    <w:uiPriority w:val="99"/>
    <w:unhideWhenUsed/>
    <w:rsid w:val="00352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BA7"/>
  </w:style>
  <w:style w:type="character" w:styleId="Hyperlink">
    <w:name w:val="Hyperlink"/>
    <w:basedOn w:val="DefaultParagraphFont"/>
    <w:uiPriority w:val="99"/>
    <w:unhideWhenUsed/>
    <w:rsid w:val="009C4962"/>
    <w:rPr>
      <w:color w:val="0563C1" w:themeColor="hyperlink"/>
      <w:u w:val="single"/>
    </w:rPr>
  </w:style>
  <w:style w:type="character" w:styleId="UnresolvedMention">
    <w:name w:val="Unresolved Mention"/>
    <w:basedOn w:val="DefaultParagraphFont"/>
    <w:uiPriority w:val="99"/>
    <w:semiHidden/>
    <w:unhideWhenUsed/>
    <w:rsid w:val="009C4962"/>
    <w:rPr>
      <w:color w:val="605E5C"/>
      <w:shd w:val="clear" w:color="auto" w:fill="E1DFDD"/>
    </w:rPr>
  </w:style>
  <w:style w:type="character" w:styleId="FollowedHyperlink">
    <w:name w:val="FollowedHyperlink"/>
    <w:basedOn w:val="DefaultParagraphFont"/>
    <w:uiPriority w:val="99"/>
    <w:semiHidden/>
    <w:unhideWhenUsed/>
    <w:rsid w:val="003F20A8"/>
    <w:rPr>
      <w:color w:val="954F72" w:themeColor="followedHyperlink"/>
      <w:u w:val="single"/>
    </w:rPr>
  </w:style>
  <w:style w:type="paragraph" w:customStyle="1" w:styleId="BasicParagraph">
    <w:name w:val="[Basic Paragraph]"/>
    <w:basedOn w:val="Normal"/>
    <w:uiPriority w:val="99"/>
    <w:rsid w:val="007D5B4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numbering" w:customStyle="1" w:styleId="CurrentList1">
    <w:name w:val="Current List1"/>
    <w:uiPriority w:val="99"/>
    <w:rsid w:val="007D5B49"/>
  </w:style>
  <w:style w:type="paragraph" w:styleId="ListParagraph">
    <w:name w:val="List Paragraph"/>
    <w:basedOn w:val="Normal"/>
    <w:uiPriority w:val="34"/>
    <w:qFormat/>
    <w:rsid w:val="0067515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167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03DB3"/>
  </w:style>
  <w:style w:type="character" w:customStyle="1" w:styleId="cf01">
    <w:name w:val="cf01"/>
    <w:basedOn w:val="DefaultParagraphFont"/>
    <w:rsid w:val="009F7B2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9831">
      <w:bodyDiv w:val="1"/>
      <w:marLeft w:val="0"/>
      <w:marRight w:val="0"/>
      <w:marTop w:val="0"/>
      <w:marBottom w:val="0"/>
      <w:divBdr>
        <w:top w:val="none" w:sz="0" w:space="0" w:color="auto"/>
        <w:left w:val="none" w:sz="0" w:space="0" w:color="auto"/>
        <w:bottom w:val="none" w:sz="0" w:space="0" w:color="auto"/>
        <w:right w:val="none" w:sz="0" w:space="0" w:color="auto"/>
      </w:divBdr>
    </w:div>
    <w:div w:id="99877782">
      <w:bodyDiv w:val="1"/>
      <w:marLeft w:val="0"/>
      <w:marRight w:val="0"/>
      <w:marTop w:val="0"/>
      <w:marBottom w:val="0"/>
      <w:divBdr>
        <w:top w:val="none" w:sz="0" w:space="0" w:color="auto"/>
        <w:left w:val="none" w:sz="0" w:space="0" w:color="auto"/>
        <w:bottom w:val="none" w:sz="0" w:space="0" w:color="auto"/>
        <w:right w:val="none" w:sz="0" w:space="0" w:color="auto"/>
      </w:divBdr>
    </w:div>
    <w:div w:id="269242599">
      <w:bodyDiv w:val="1"/>
      <w:marLeft w:val="0"/>
      <w:marRight w:val="0"/>
      <w:marTop w:val="0"/>
      <w:marBottom w:val="0"/>
      <w:divBdr>
        <w:top w:val="none" w:sz="0" w:space="0" w:color="auto"/>
        <w:left w:val="none" w:sz="0" w:space="0" w:color="auto"/>
        <w:bottom w:val="none" w:sz="0" w:space="0" w:color="auto"/>
        <w:right w:val="none" w:sz="0" w:space="0" w:color="auto"/>
      </w:divBdr>
    </w:div>
    <w:div w:id="271481441">
      <w:bodyDiv w:val="1"/>
      <w:marLeft w:val="0"/>
      <w:marRight w:val="0"/>
      <w:marTop w:val="0"/>
      <w:marBottom w:val="0"/>
      <w:divBdr>
        <w:top w:val="none" w:sz="0" w:space="0" w:color="auto"/>
        <w:left w:val="none" w:sz="0" w:space="0" w:color="auto"/>
        <w:bottom w:val="none" w:sz="0" w:space="0" w:color="auto"/>
        <w:right w:val="none" w:sz="0" w:space="0" w:color="auto"/>
      </w:divBdr>
    </w:div>
    <w:div w:id="395052928">
      <w:bodyDiv w:val="1"/>
      <w:marLeft w:val="0"/>
      <w:marRight w:val="0"/>
      <w:marTop w:val="0"/>
      <w:marBottom w:val="0"/>
      <w:divBdr>
        <w:top w:val="none" w:sz="0" w:space="0" w:color="auto"/>
        <w:left w:val="none" w:sz="0" w:space="0" w:color="auto"/>
        <w:bottom w:val="none" w:sz="0" w:space="0" w:color="auto"/>
        <w:right w:val="none" w:sz="0" w:space="0" w:color="auto"/>
      </w:divBdr>
    </w:div>
    <w:div w:id="1250381619">
      <w:bodyDiv w:val="1"/>
      <w:marLeft w:val="0"/>
      <w:marRight w:val="0"/>
      <w:marTop w:val="0"/>
      <w:marBottom w:val="0"/>
      <w:divBdr>
        <w:top w:val="none" w:sz="0" w:space="0" w:color="auto"/>
        <w:left w:val="none" w:sz="0" w:space="0" w:color="auto"/>
        <w:bottom w:val="none" w:sz="0" w:space="0" w:color="auto"/>
        <w:right w:val="none" w:sz="0" w:space="0" w:color="auto"/>
      </w:divBdr>
    </w:div>
    <w:div w:id="1448357543">
      <w:bodyDiv w:val="1"/>
      <w:marLeft w:val="0"/>
      <w:marRight w:val="0"/>
      <w:marTop w:val="0"/>
      <w:marBottom w:val="0"/>
      <w:divBdr>
        <w:top w:val="none" w:sz="0" w:space="0" w:color="auto"/>
        <w:left w:val="none" w:sz="0" w:space="0" w:color="auto"/>
        <w:bottom w:val="none" w:sz="0" w:space="0" w:color="auto"/>
        <w:right w:val="none" w:sz="0" w:space="0" w:color="auto"/>
      </w:divBdr>
    </w:div>
    <w:div w:id="1457214277">
      <w:bodyDiv w:val="1"/>
      <w:marLeft w:val="0"/>
      <w:marRight w:val="0"/>
      <w:marTop w:val="0"/>
      <w:marBottom w:val="0"/>
      <w:divBdr>
        <w:top w:val="none" w:sz="0" w:space="0" w:color="auto"/>
        <w:left w:val="none" w:sz="0" w:space="0" w:color="auto"/>
        <w:bottom w:val="none" w:sz="0" w:space="0" w:color="auto"/>
        <w:right w:val="none" w:sz="0" w:space="0" w:color="auto"/>
      </w:divBdr>
    </w:div>
    <w:div w:id="1543976082">
      <w:bodyDiv w:val="1"/>
      <w:marLeft w:val="0"/>
      <w:marRight w:val="0"/>
      <w:marTop w:val="0"/>
      <w:marBottom w:val="0"/>
      <w:divBdr>
        <w:top w:val="none" w:sz="0" w:space="0" w:color="auto"/>
        <w:left w:val="none" w:sz="0" w:space="0" w:color="auto"/>
        <w:bottom w:val="none" w:sz="0" w:space="0" w:color="auto"/>
        <w:right w:val="none" w:sz="0" w:space="0" w:color="auto"/>
      </w:divBdr>
    </w:div>
    <w:div w:id="1795441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uwrf.edu/DRC/"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drc@uwrf.edu" TargetMode="External"/><Relationship Id="rId2" Type="http://schemas.openxmlformats.org/officeDocument/2006/relationships/customXml" Target="../customXml/item2.xml"/><Relationship Id="rId16" Type="http://schemas.openxmlformats.org/officeDocument/2006/relationships/hyperlink" Target="https://www.ada.gov/law-and-regs/design-standards/2010-std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mailto:Dream@uwrf.edu" TargetMode="External"/><Relationship Id="rId4" Type="http://schemas.openxmlformats.org/officeDocument/2006/relationships/styles" Target="styles.xml"/><Relationship Id="rId9" Type="http://schemas.openxmlformats.org/officeDocument/2006/relationships/hyperlink" Target="mailto:drc@uwrf.edu"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yzaB29xLl5dxc36KZkcfN1ndJQ==">AMUW2mXKC2nD2fFfZsXHis8oLQIAQ+5SiYxQZMF5KBkyFtJDgw7xfd6Qgdcw6ggfVKePXEn4pT9ixlhILx7xyOYo6F46mCq86+MXoX+4vA+1db1ilY4lNq4=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F2F978-F76C-4C87-AB8D-C71724B9B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Vidal</dc:creator>
  <cp:lastModifiedBy>Alicia Reinke-Tuthill</cp:lastModifiedBy>
  <cp:revision>2</cp:revision>
  <cp:lastPrinted>2023-03-04T03:01:00Z</cp:lastPrinted>
  <dcterms:created xsi:type="dcterms:W3CDTF">2023-04-07T16:56:00Z</dcterms:created>
  <dcterms:modified xsi:type="dcterms:W3CDTF">2023-04-07T16:56:00Z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0x010100B37425D9C133CA4BA853A7832B50FF82</vt:lpwstr>
  </property>
  <property fmtid="{D5CDD505-2E9C-101B-9397-08002B2CF9AE}" pid="3" name="MediaServiceImageTags">
    <vt:lpwstr/>
  </property>
  <property fmtid="{D5CDD505-2E9C-101B-9397-08002B2CF9AE}" pid="4" name="GrammarlyDocumentId">
    <vt:lpwstr>a6d47b2d8d47889d5abad464bf85aef686f78d5b5343231fa3b4aa13a78fdcc6</vt:lpwstr>
  </property>
</Properties>
</file>